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914" w:rsidRPr="00DA114D" w:rsidRDefault="007806EA" w:rsidP="00375914">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Hintergrund</w:t>
      </w:r>
    </w:p>
    <w:p w:rsidR="00375914" w:rsidRPr="007806EA" w:rsidRDefault="007806EA" w:rsidP="00F74F0F">
      <w:pPr>
        <w:jc w:val="both"/>
        <w:rPr>
          <w:lang w:eastAsia="de-DE"/>
        </w:rPr>
      </w:pPr>
      <w:r w:rsidRPr="007806EA">
        <w:rPr>
          <w:lang w:eastAsia="de-DE"/>
        </w:rPr>
        <w:t>Die</w:t>
      </w:r>
      <w:r>
        <w:rPr>
          <w:lang w:eastAsia="de-DE"/>
        </w:rPr>
        <w:t xml:space="preserve"> folgenden Ausführungen basieren auf einer Studie, die mit drei Kohorten von Lernenden durchgeführt wurde. Insgesamt wurden</w:t>
      </w:r>
      <w:r w:rsidR="00F74F0F">
        <w:rPr>
          <w:lang w:eastAsia="de-DE"/>
        </w:rPr>
        <w:t xml:space="preserve"> 25 Paare von Lernenden untersucht </w:t>
      </w:r>
      <w:r>
        <w:rPr>
          <w:lang w:eastAsia="de-DE"/>
        </w:rPr>
        <w:t xml:space="preserve">bei der Bearbeitung von </w:t>
      </w:r>
      <w:r w:rsidRPr="00DA114D">
        <w:rPr>
          <w:i/>
          <w:lang w:eastAsia="de-DE"/>
        </w:rPr>
        <w:t>Arbeitsblatt</w:t>
      </w:r>
      <w:r w:rsidR="00DA114D" w:rsidRPr="00DA114D">
        <w:rPr>
          <w:i/>
          <w:lang w:eastAsia="de-DE"/>
        </w:rPr>
        <w:t>_</w:t>
      </w:r>
      <w:r w:rsidRPr="00DA114D">
        <w:rPr>
          <w:i/>
          <w:lang w:eastAsia="de-DE"/>
        </w:rPr>
        <w:t>3_</w:t>
      </w:r>
      <w:r w:rsidR="000E5E34">
        <w:rPr>
          <w:i/>
          <w:lang w:eastAsia="de-DE"/>
        </w:rPr>
        <w:t>Entscheidungsbaum</w:t>
      </w:r>
      <w:r>
        <w:rPr>
          <w:lang w:eastAsia="de-DE"/>
        </w:rPr>
        <w:t xml:space="preserve"> und der anschließenden Präsentation der erstellten Entscheidungsbäume, sowie der gewählten Ansätze</w:t>
      </w:r>
      <w:r w:rsidR="006F762D">
        <w:rPr>
          <w:lang w:eastAsia="de-DE"/>
        </w:rPr>
        <w:t xml:space="preserve"> für die Vorgehensweise</w:t>
      </w:r>
      <w:r>
        <w:rPr>
          <w:lang w:eastAsia="de-DE"/>
        </w:rPr>
        <w:t>.</w:t>
      </w:r>
      <w:r w:rsidR="006F762D">
        <w:rPr>
          <w:lang w:eastAsia="de-DE"/>
        </w:rPr>
        <w:t xml:space="preserve"> Wir wollten damit erfassen, welche Vorgehensweisen bei dieser sehr freie</w:t>
      </w:r>
      <w:r w:rsidR="00F74F0F">
        <w:rPr>
          <w:lang w:eastAsia="de-DE"/>
        </w:rPr>
        <w:t>n</w:t>
      </w:r>
      <w:r w:rsidR="006F762D">
        <w:rPr>
          <w:lang w:eastAsia="de-DE"/>
        </w:rPr>
        <w:t xml:space="preserve"> Aufgabe vorkommen, um daraus abzuleiten, wie man damit weiter umgehen kann.</w:t>
      </w:r>
    </w:p>
    <w:p w:rsidR="0055261C" w:rsidRPr="00DA114D" w:rsidRDefault="0055261C" w:rsidP="003C3435">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Eigenschaften der erstellten Entscheidungsbäume</w:t>
      </w:r>
    </w:p>
    <w:p w:rsid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Die Entscheidungsbäume der Schüler waren sehr vielfältig. Damit ein Entscheidungsbaum </w:t>
      </w:r>
      <w:r w:rsidR="00375914">
        <w:rPr>
          <w:rFonts w:ascii="Times New Roman" w:eastAsia="Times New Roman" w:hAnsi="Times New Roman" w:cs="Times New Roman"/>
          <w:sz w:val="24"/>
          <w:szCs w:val="24"/>
          <w:lang w:eastAsia="de-DE"/>
        </w:rPr>
        <w:t xml:space="preserve">eine </w:t>
      </w:r>
      <w:r w:rsidRPr="0055261C">
        <w:rPr>
          <w:rFonts w:ascii="Times New Roman" w:eastAsia="Times New Roman" w:hAnsi="Times New Roman" w:cs="Times New Roman"/>
          <w:sz w:val="24"/>
          <w:szCs w:val="24"/>
          <w:lang w:eastAsia="de-DE"/>
        </w:rPr>
        <w:t>angemessen</w:t>
      </w:r>
      <w:r w:rsidR="00375914">
        <w:rPr>
          <w:rFonts w:ascii="Times New Roman" w:eastAsia="Times New Roman" w:hAnsi="Times New Roman" w:cs="Times New Roman"/>
          <w:sz w:val="24"/>
          <w:szCs w:val="24"/>
          <w:lang w:eastAsia="de-DE"/>
        </w:rPr>
        <w:t>e Lösung der Aufgabe</w:t>
      </w:r>
      <w:r w:rsidRPr="0055261C">
        <w:rPr>
          <w:rFonts w:ascii="Times New Roman" w:eastAsia="Times New Roman" w:hAnsi="Times New Roman" w:cs="Times New Roman"/>
          <w:sz w:val="24"/>
          <w:szCs w:val="24"/>
          <w:lang w:eastAsia="de-DE"/>
        </w:rPr>
        <w:t xml:space="preserve"> ist, muss er mindestens eine Prädiktorvariable enthalten und vorhergesagte Labels an jedem Endpunkt der </w:t>
      </w:r>
      <w:r w:rsidR="007806EA">
        <w:rPr>
          <w:rFonts w:ascii="Times New Roman" w:eastAsia="Times New Roman" w:hAnsi="Times New Roman" w:cs="Times New Roman"/>
          <w:sz w:val="24"/>
          <w:szCs w:val="24"/>
          <w:lang w:eastAsia="de-DE"/>
        </w:rPr>
        <w:t>Äste</w:t>
      </w:r>
      <w:r w:rsidRPr="0055261C">
        <w:rPr>
          <w:rFonts w:ascii="Times New Roman" w:eastAsia="Times New Roman" w:hAnsi="Times New Roman" w:cs="Times New Roman"/>
          <w:sz w:val="24"/>
          <w:szCs w:val="24"/>
          <w:lang w:eastAsia="de-DE"/>
        </w:rPr>
        <w:t xml:space="preserve"> </w:t>
      </w:r>
      <w:r w:rsidR="00375914">
        <w:rPr>
          <w:rFonts w:ascii="Times New Roman" w:eastAsia="Times New Roman" w:hAnsi="Times New Roman" w:cs="Times New Roman"/>
          <w:sz w:val="24"/>
          <w:szCs w:val="24"/>
          <w:lang w:eastAsia="de-DE"/>
        </w:rPr>
        <w:t>enthalten</w:t>
      </w:r>
      <w:r w:rsidRPr="0055261C">
        <w:rPr>
          <w:rFonts w:ascii="Times New Roman" w:eastAsia="Times New Roman" w:hAnsi="Times New Roman" w:cs="Times New Roman"/>
          <w:sz w:val="24"/>
          <w:szCs w:val="24"/>
          <w:lang w:eastAsia="de-DE"/>
        </w:rPr>
        <w:t>. Einer der 25 Entscheidungsbäume</w:t>
      </w:r>
      <w:r w:rsidR="007806EA">
        <w:rPr>
          <w:rFonts w:ascii="Times New Roman" w:eastAsia="Times New Roman" w:hAnsi="Times New Roman" w:cs="Times New Roman"/>
          <w:sz w:val="24"/>
          <w:szCs w:val="24"/>
          <w:lang w:eastAsia="de-DE"/>
        </w:rPr>
        <w:t xml:space="preserve"> </w:t>
      </w:r>
      <w:r w:rsidR="00DA114D">
        <w:rPr>
          <w:rFonts w:ascii="Times New Roman" w:eastAsia="Times New Roman" w:hAnsi="Times New Roman" w:cs="Times New Roman"/>
          <w:sz w:val="24"/>
          <w:szCs w:val="24"/>
          <w:lang w:eastAsia="de-DE"/>
        </w:rPr>
        <w:t>stellte keine</w:t>
      </w:r>
      <w:r w:rsidR="007806EA">
        <w:rPr>
          <w:rFonts w:ascii="Times New Roman" w:eastAsia="Times New Roman" w:hAnsi="Times New Roman" w:cs="Times New Roman"/>
          <w:sz w:val="24"/>
          <w:szCs w:val="24"/>
          <w:lang w:eastAsia="de-DE"/>
        </w:rPr>
        <w:t xml:space="preserve"> angemessen</w:t>
      </w:r>
      <w:r w:rsidR="00DA114D">
        <w:rPr>
          <w:rFonts w:ascii="Times New Roman" w:eastAsia="Times New Roman" w:hAnsi="Times New Roman" w:cs="Times New Roman"/>
          <w:sz w:val="24"/>
          <w:szCs w:val="24"/>
          <w:lang w:eastAsia="de-DE"/>
        </w:rPr>
        <w:t>e Lösung dar</w:t>
      </w:r>
      <w:r w:rsidR="007806EA">
        <w:rPr>
          <w:rFonts w:ascii="Times New Roman" w:eastAsia="Times New Roman" w:hAnsi="Times New Roman" w:cs="Times New Roman"/>
          <w:sz w:val="24"/>
          <w:szCs w:val="24"/>
          <w:lang w:eastAsia="de-DE"/>
        </w:rPr>
        <w:t xml:space="preserve">, da </w:t>
      </w:r>
      <w:r w:rsidRPr="0055261C">
        <w:rPr>
          <w:rFonts w:ascii="Times New Roman" w:eastAsia="Times New Roman" w:hAnsi="Times New Roman" w:cs="Times New Roman"/>
          <w:sz w:val="24"/>
          <w:szCs w:val="24"/>
          <w:lang w:eastAsia="de-DE"/>
        </w:rPr>
        <w:t xml:space="preserve">keine vorhergesagten Labels </w:t>
      </w:r>
      <w:r w:rsidR="00DA114D">
        <w:rPr>
          <w:rFonts w:ascii="Times New Roman" w:eastAsia="Times New Roman" w:hAnsi="Times New Roman" w:cs="Times New Roman"/>
          <w:sz w:val="24"/>
          <w:szCs w:val="24"/>
          <w:lang w:eastAsia="de-DE"/>
        </w:rPr>
        <w:t>spezifiziert wurden</w:t>
      </w:r>
      <w:r w:rsidR="007806EA">
        <w:rPr>
          <w:rFonts w:ascii="Times New Roman" w:eastAsia="Times New Roman" w:hAnsi="Times New Roman" w:cs="Times New Roman"/>
          <w:sz w:val="24"/>
          <w:szCs w:val="24"/>
          <w:lang w:eastAsia="de-DE"/>
        </w:rPr>
        <w:t xml:space="preserve">. </w:t>
      </w:r>
      <w:r w:rsidRPr="0055261C">
        <w:rPr>
          <w:rFonts w:ascii="Times New Roman" w:eastAsia="Times New Roman" w:hAnsi="Times New Roman" w:cs="Times New Roman"/>
          <w:sz w:val="24"/>
          <w:szCs w:val="24"/>
          <w:lang w:eastAsia="de-DE"/>
        </w:rPr>
        <w:t xml:space="preserve">Die übrigen 24 Entscheidungsbäume waren angemessen und </w:t>
      </w:r>
      <w:r w:rsidR="00DA114D">
        <w:rPr>
          <w:rFonts w:ascii="Times New Roman" w:eastAsia="Times New Roman" w:hAnsi="Times New Roman" w:cs="Times New Roman"/>
          <w:sz w:val="24"/>
          <w:szCs w:val="24"/>
          <w:lang w:eastAsia="de-DE"/>
        </w:rPr>
        <w:t>haben</w:t>
      </w:r>
      <w:r w:rsidRPr="0055261C">
        <w:rPr>
          <w:rFonts w:ascii="Times New Roman" w:eastAsia="Times New Roman" w:hAnsi="Times New Roman" w:cs="Times New Roman"/>
          <w:sz w:val="24"/>
          <w:szCs w:val="24"/>
          <w:lang w:eastAsia="de-DE"/>
        </w:rPr>
        <w:t xml:space="preserve"> zwischen 2 und 12 Prädiktorvariablen</w:t>
      </w:r>
      <w:r w:rsidR="00DA114D">
        <w:rPr>
          <w:rFonts w:ascii="Times New Roman" w:eastAsia="Times New Roman" w:hAnsi="Times New Roman" w:cs="Times New Roman"/>
          <w:sz w:val="24"/>
          <w:szCs w:val="24"/>
          <w:lang w:eastAsia="de-DE"/>
        </w:rPr>
        <w:t xml:space="preserve"> verwendet</w:t>
      </w:r>
      <w:r w:rsidRPr="0055261C">
        <w:rPr>
          <w:rFonts w:ascii="Times New Roman" w:eastAsia="Times New Roman" w:hAnsi="Times New Roman" w:cs="Times New Roman"/>
          <w:sz w:val="24"/>
          <w:szCs w:val="24"/>
          <w:lang w:eastAsia="de-DE"/>
        </w:rPr>
        <w:t>, was zu Anzahl</w:t>
      </w:r>
      <w:r w:rsidR="007806EA">
        <w:rPr>
          <w:rFonts w:ascii="Times New Roman" w:eastAsia="Times New Roman" w:hAnsi="Times New Roman" w:cs="Times New Roman"/>
          <w:sz w:val="24"/>
          <w:szCs w:val="24"/>
          <w:lang w:eastAsia="de-DE"/>
        </w:rPr>
        <w:t>en</w:t>
      </w:r>
      <w:r w:rsidRPr="0055261C">
        <w:rPr>
          <w:rFonts w:ascii="Times New Roman" w:eastAsia="Times New Roman" w:hAnsi="Times New Roman" w:cs="Times New Roman"/>
          <w:sz w:val="24"/>
          <w:szCs w:val="24"/>
          <w:lang w:eastAsia="de-DE"/>
        </w:rPr>
        <w:t xml:space="preserve"> von Fehlklassifikationen zwischen 0 und 8 führte. Wie in Abbildung 4 dargestellt, erstellten die </w:t>
      </w:r>
      <w:r w:rsidR="00375914">
        <w:rPr>
          <w:rFonts w:ascii="Times New Roman" w:eastAsia="Times New Roman" w:hAnsi="Times New Roman" w:cs="Times New Roman"/>
          <w:sz w:val="24"/>
          <w:szCs w:val="24"/>
          <w:lang w:eastAsia="de-DE"/>
        </w:rPr>
        <w:t>Lernenden sehr unterschiedliche Bäume, sodass von der Gestalt her</w:t>
      </w:r>
      <w:r w:rsidRPr="0055261C">
        <w:rPr>
          <w:rFonts w:ascii="Times New Roman" w:eastAsia="Times New Roman" w:hAnsi="Times New Roman" w:cs="Times New Roman"/>
          <w:sz w:val="24"/>
          <w:szCs w:val="24"/>
          <w:lang w:eastAsia="de-DE"/>
        </w:rPr>
        <w:t xml:space="preserve"> sehr große </w:t>
      </w:r>
      <w:r w:rsidR="007806EA">
        <w:rPr>
          <w:rFonts w:ascii="Times New Roman" w:eastAsia="Times New Roman" w:hAnsi="Times New Roman" w:cs="Times New Roman"/>
          <w:sz w:val="24"/>
          <w:szCs w:val="24"/>
          <w:lang w:eastAsia="de-DE"/>
        </w:rPr>
        <w:t>Entscheidungsbäume</w:t>
      </w:r>
      <w:r w:rsidRPr="0055261C">
        <w:rPr>
          <w:rFonts w:ascii="Times New Roman" w:eastAsia="Times New Roman" w:hAnsi="Times New Roman" w:cs="Times New Roman"/>
          <w:sz w:val="24"/>
          <w:szCs w:val="24"/>
          <w:lang w:eastAsia="de-DE"/>
        </w:rPr>
        <w:t xml:space="preserve"> (A), mittelgroße </w:t>
      </w:r>
      <w:r w:rsidR="007806EA">
        <w:rPr>
          <w:rFonts w:ascii="Times New Roman" w:eastAsia="Times New Roman" w:hAnsi="Times New Roman" w:cs="Times New Roman"/>
          <w:sz w:val="24"/>
          <w:szCs w:val="24"/>
          <w:lang w:eastAsia="de-DE"/>
        </w:rPr>
        <w:t>Entscheidungsbäume</w:t>
      </w:r>
      <w:r w:rsidRPr="0055261C">
        <w:rPr>
          <w:rFonts w:ascii="Times New Roman" w:eastAsia="Times New Roman" w:hAnsi="Times New Roman" w:cs="Times New Roman"/>
          <w:sz w:val="24"/>
          <w:szCs w:val="24"/>
          <w:lang w:eastAsia="de-DE"/>
        </w:rPr>
        <w:t xml:space="preserve"> (B) oder kleine </w:t>
      </w:r>
      <w:r w:rsidR="007806EA">
        <w:rPr>
          <w:rFonts w:ascii="Times New Roman" w:eastAsia="Times New Roman" w:hAnsi="Times New Roman" w:cs="Times New Roman"/>
          <w:sz w:val="24"/>
          <w:szCs w:val="24"/>
          <w:lang w:eastAsia="de-DE"/>
        </w:rPr>
        <w:t>Entscheidungsbäume</w:t>
      </w:r>
      <w:r w:rsidRPr="0055261C">
        <w:rPr>
          <w:rFonts w:ascii="Times New Roman" w:eastAsia="Times New Roman" w:hAnsi="Times New Roman" w:cs="Times New Roman"/>
          <w:sz w:val="24"/>
          <w:szCs w:val="24"/>
          <w:lang w:eastAsia="de-DE"/>
        </w:rPr>
        <w:t xml:space="preserve"> (C)</w:t>
      </w:r>
      <w:r w:rsidR="00375914">
        <w:rPr>
          <w:rFonts w:ascii="Times New Roman" w:eastAsia="Times New Roman" w:hAnsi="Times New Roman" w:cs="Times New Roman"/>
          <w:sz w:val="24"/>
          <w:szCs w:val="24"/>
          <w:lang w:eastAsia="de-DE"/>
        </w:rPr>
        <w:t xml:space="preserve"> entstanden</w:t>
      </w:r>
      <w:r w:rsidRPr="0055261C">
        <w:rPr>
          <w:rFonts w:ascii="Times New Roman" w:eastAsia="Times New Roman" w:hAnsi="Times New Roman" w:cs="Times New Roman"/>
          <w:sz w:val="24"/>
          <w:szCs w:val="24"/>
          <w:lang w:eastAsia="de-DE"/>
        </w:rPr>
        <w:t>.</w:t>
      </w:r>
    </w:p>
    <w:p w:rsidR="0055261C" w:rsidRPr="0055261C" w:rsidRDefault="00375914"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noProof/>
        </w:rPr>
        <w:drawing>
          <wp:inline distT="0" distB="0" distL="0" distR="0" wp14:anchorId="54E82927" wp14:editId="2377F357">
            <wp:extent cx="5760720" cy="21551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155190"/>
                    </a:xfrm>
                    <a:prstGeom prst="rect">
                      <a:avLst/>
                    </a:prstGeom>
                  </pic:spPr>
                </pic:pic>
              </a:graphicData>
            </a:graphic>
          </wp:inline>
        </w:drawing>
      </w:r>
      <w:r w:rsidR="0055261C" w:rsidRPr="000B2BFE">
        <w:rPr>
          <w:rFonts w:ascii="Times New Roman" w:eastAsia="Times New Roman" w:hAnsi="Times New Roman" w:cs="Times New Roman"/>
          <w:bCs/>
          <w:sz w:val="24"/>
          <w:szCs w:val="24"/>
          <w:lang w:eastAsia="de-DE"/>
        </w:rPr>
        <w:t>Abbildung</w:t>
      </w:r>
      <w:r>
        <w:rPr>
          <w:rFonts w:ascii="Times New Roman" w:eastAsia="Times New Roman" w:hAnsi="Times New Roman" w:cs="Times New Roman"/>
          <w:bCs/>
          <w:sz w:val="24"/>
          <w:szCs w:val="24"/>
          <w:lang w:eastAsia="de-DE"/>
        </w:rPr>
        <w:t xml:space="preserve"> 1</w:t>
      </w:r>
      <w:r w:rsidR="0055261C" w:rsidRPr="000B2BFE">
        <w:rPr>
          <w:rFonts w:ascii="Times New Roman" w:eastAsia="Times New Roman" w:hAnsi="Times New Roman" w:cs="Times New Roman"/>
          <w:bCs/>
          <w:sz w:val="24"/>
          <w:szCs w:val="24"/>
          <w:lang w:eastAsia="de-DE"/>
        </w:rPr>
        <w:t xml:space="preserve">: Beispiele für Entscheidungsbäume von Schülern in CODAP </w:t>
      </w:r>
    </w:p>
    <w:p w:rsidR="0055261C" w:rsidRPr="00DA114D" w:rsidRDefault="007806EA" w:rsidP="003C3435">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A</w:t>
      </w:r>
      <w:r w:rsidR="0055261C" w:rsidRPr="00DA114D">
        <w:rPr>
          <w:rFonts w:ascii="Times New Roman" w:eastAsia="Times New Roman" w:hAnsi="Times New Roman" w:cs="Times New Roman"/>
          <w:b/>
          <w:bCs/>
          <w:sz w:val="32"/>
          <w:szCs w:val="32"/>
          <w:lang w:eastAsia="de-DE"/>
        </w:rPr>
        <w:t xml:space="preserve">nsätze zur Auswahl von Prädiktorvariablen </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Bei der Analyse der mündlichen Präsentationen der </w:t>
      </w:r>
      <w:r w:rsidR="007806EA">
        <w:rPr>
          <w:rFonts w:ascii="Times New Roman" w:eastAsia="Times New Roman" w:hAnsi="Times New Roman" w:cs="Times New Roman"/>
          <w:sz w:val="24"/>
          <w:szCs w:val="24"/>
          <w:lang w:eastAsia="de-DE"/>
        </w:rPr>
        <w:t>Lernenden</w:t>
      </w:r>
      <w:r w:rsidRPr="0055261C">
        <w:rPr>
          <w:rFonts w:ascii="Times New Roman" w:eastAsia="Times New Roman" w:hAnsi="Times New Roman" w:cs="Times New Roman"/>
          <w:sz w:val="24"/>
          <w:szCs w:val="24"/>
          <w:lang w:eastAsia="de-DE"/>
        </w:rPr>
        <w:t xml:space="preserve"> identifizierten wir zwei übergeordnete Ansätze zur Auswahl von Prädiktorvariablen:</w:t>
      </w:r>
    </w:p>
    <w:p w:rsidR="0055261C" w:rsidRPr="0055261C" w:rsidRDefault="0055261C" w:rsidP="000B2BF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Datenbasierte Argumentation</w:t>
      </w:r>
      <w:r w:rsidRPr="0055261C">
        <w:rPr>
          <w:rFonts w:ascii="Times New Roman" w:eastAsia="Times New Roman" w:hAnsi="Times New Roman" w:cs="Times New Roman"/>
          <w:sz w:val="24"/>
          <w:szCs w:val="24"/>
          <w:lang w:eastAsia="de-DE"/>
        </w:rPr>
        <w:t xml:space="preserve"> (16 Paare), bei der sich die </w:t>
      </w:r>
      <w:r w:rsidR="00375914">
        <w:rPr>
          <w:rFonts w:ascii="Times New Roman" w:eastAsia="Times New Roman" w:hAnsi="Times New Roman" w:cs="Times New Roman"/>
          <w:sz w:val="24"/>
          <w:szCs w:val="24"/>
          <w:lang w:eastAsia="de-DE"/>
        </w:rPr>
        <w:t>Lernenden entweder</w:t>
      </w:r>
      <w:r w:rsidRPr="0055261C">
        <w:rPr>
          <w:rFonts w:ascii="Times New Roman" w:eastAsia="Times New Roman" w:hAnsi="Times New Roman" w:cs="Times New Roman"/>
          <w:sz w:val="24"/>
          <w:szCs w:val="24"/>
          <w:lang w:eastAsia="de-DE"/>
        </w:rPr>
        <w:t xml:space="preserve"> auf Häufigkeitsverteilungen </w:t>
      </w:r>
      <w:r w:rsidR="00375914">
        <w:rPr>
          <w:rFonts w:ascii="Times New Roman" w:eastAsia="Times New Roman" w:hAnsi="Times New Roman" w:cs="Times New Roman"/>
          <w:sz w:val="24"/>
          <w:szCs w:val="24"/>
          <w:lang w:eastAsia="de-DE"/>
        </w:rPr>
        <w:t>beziehen, die in der Entscheidungsbaum Darstellung angezeigt werden,</w:t>
      </w:r>
      <w:r w:rsidRPr="0055261C">
        <w:rPr>
          <w:rFonts w:ascii="Times New Roman" w:eastAsia="Times New Roman" w:hAnsi="Times New Roman" w:cs="Times New Roman"/>
          <w:sz w:val="24"/>
          <w:szCs w:val="24"/>
          <w:lang w:eastAsia="de-DE"/>
        </w:rPr>
        <w:t xml:space="preserve"> oder</w:t>
      </w:r>
      <w:r w:rsidR="00375914">
        <w:rPr>
          <w:rFonts w:ascii="Times New Roman" w:eastAsia="Times New Roman" w:hAnsi="Times New Roman" w:cs="Times New Roman"/>
          <w:sz w:val="24"/>
          <w:szCs w:val="24"/>
          <w:lang w:eastAsia="de-DE"/>
        </w:rPr>
        <w:t xml:space="preserve"> auf Beobachtungen die sie direkt in der</w:t>
      </w:r>
      <w:r w:rsidRPr="0055261C">
        <w:rPr>
          <w:rFonts w:ascii="Times New Roman" w:eastAsia="Times New Roman" w:hAnsi="Times New Roman" w:cs="Times New Roman"/>
          <w:sz w:val="24"/>
          <w:szCs w:val="24"/>
          <w:lang w:eastAsia="de-DE"/>
        </w:rPr>
        <w:t xml:space="preserve"> Datentabelle</w:t>
      </w:r>
      <w:r w:rsidR="00375914">
        <w:rPr>
          <w:rFonts w:ascii="Times New Roman" w:eastAsia="Times New Roman" w:hAnsi="Times New Roman" w:cs="Times New Roman"/>
          <w:sz w:val="24"/>
          <w:szCs w:val="24"/>
          <w:lang w:eastAsia="de-DE"/>
        </w:rPr>
        <w:t xml:space="preserve"> machen</w:t>
      </w:r>
      <w:r w:rsidRPr="0055261C">
        <w:rPr>
          <w:rFonts w:ascii="Times New Roman" w:eastAsia="Times New Roman" w:hAnsi="Times New Roman" w:cs="Times New Roman"/>
          <w:sz w:val="24"/>
          <w:szCs w:val="24"/>
          <w:lang w:eastAsia="de-DE"/>
        </w:rPr>
        <w:t>.</w:t>
      </w:r>
    </w:p>
    <w:p w:rsidR="007806EA" w:rsidRPr="007806EA" w:rsidRDefault="0055261C" w:rsidP="000B2BF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Kontextbasierte Argumentation</w:t>
      </w:r>
      <w:r w:rsidRPr="0055261C">
        <w:rPr>
          <w:rFonts w:ascii="Times New Roman" w:eastAsia="Times New Roman" w:hAnsi="Times New Roman" w:cs="Times New Roman"/>
          <w:sz w:val="24"/>
          <w:szCs w:val="24"/>
          <w:lang w:eastAsia="de-DE"/>
        </w:rPr>
        <w:t xml:space="preserve"> (8 Paare), bei der die Schüler ihr Kontextwissen nutzten, um Variablen zu identifizieren, die potenziell mit dem Spielen von </w:t>
      </w:r>
      <w:proofErr w:type="spellStart"/>
      <w:r w:rsidRPr="0055261C">
        <w:rPr>
          <w:rFonts w:ascii="Times New Roman" w:eastAsia="Times New Roman" w:hAnsi="Times New Roman" w:cs="Times New Roman"/>
          <w:sz w:val="24"/>
          <w:szCs w:val="24"/>
          <w:lang w:eastAsia="de-DE"/>
        </w:rPr>
        <w:t>OnlineGames</w:t>
      </w:r>
      <w:proofErr w:type="spellEnd"/>
      <w:r w:rsidRPr="0055261C">
        <w:rPr>
          <w:rFonts w:ascii="Times New Roman" w:eastAsia="Times New Roman" w:hAnsi="Times New Roman" w:cs="Times New Roman"/>
          <w:sz w:val="24"/>
          <w:szCs w:val="24"/>
          <w:lang w:eastAsia="de-DE"/>
        </w:rPr>
        <w:t xml:space="preserve"> zusammenhängen könnten.</w:t>
      </w:r>
    </w:p>
    <w:p w:rsidR="007806EA" w:rsidRDefault="007806EA" w:rsidP="007806EA">
      <w:pPr>
        <w:spacing w:before="100" w:beforeAutospacing="1" w:after="100" w:afterAutospacing="1"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sz w:val="24"/>
          <w:szCs w:val="24"/>
          <w:lang w:eastAsia="de-DE"/>
        </w:rPr>
        <w:t>Die</w:t>
      </w:r>
      <w:r w:rsidRPr="0055261C">
        <w:rPr>
          <w:rFonts w:ascii="Times New Roman" w:eastAsia="Times New Roman" w:hAnsi="Times New Roman" w:cs="Times New Roman"/>
          <w:sz w:val="24"/>
          <w:szCs w:val="24"/>
          <w:lang w:eastAsia="de-DE"/>
        </w:rPr>
        <w:t xml:space="preserve"> kontextbezogene Argumentation</w:t>
      </w:r>
      <w:r>
        <w:rPr>
          <w:rFonts w:ascii="Times New Roman" w:eastAsia="Times New Roman" w:hAnsi="Times New Roman" w:cs="Times New Roman"/>
          <w:sz w:val="24"/>
          <w:szCs w:val="24"/>
          <w:lang w:eastAsia="de-DE"/>
        </w:rPr>
        <w:t xml:space="preserve"> basiert</w:t>
      </w:r>
      <w:r w:rsidRPr="0055261C">
        <w:rPr>
          <w:rFonts w:ascii="Times New Roman" w:eastAsia="Times New Roman" w:hAnsi="Times New Roman" w:cs="Times New Roman"/>
          <w:sz w:val="24"/>
          <w:szCs w:val="24"/>
          <w:lang w:eastAsia="de-DE"/>
        </w:rPr>
        <w:t xml:space="preserve"> auf Überlegungen, die nicht von den Daten abhängen. Ein Beispiel für diesen Ansatz:</w:t>
      </w:r>
    </w:p>
    <w:p w:rsidR="007806EA" w:rsidRPr="0055261C" w:rsidRDefault="007806EA" w:rsidP="007806EA">
      <w:pPr>
        <w:spacing w:before="100" w:beforeAutospacing="1" w:after="100" w:afterAutospacing="1" w:line="240" w:lineRule="auto"/>
        <w:ind w:left="708"/>
        <w:jc w:val="both"/>
        <w:rPr>
          <w:rFonts w:ascii="Times New Roman" w:eastAsia="Times New Roman" w:hAnsi="Times New Roman" w:cs="Times New Roman"/>
          <w:sz w:val="24"/>
          <w:szCs w:val="24"/>
          <w:lang w:eastAsia="de-DE"/>
        </w:rPr>
      </w:pPr>
      <w:r w:rsidRPr="00B67A06">
        <w:rPr>
          <w:rFonts w:ascii="Times New Roman" w:eastAsia="Times New Roman" w:hAnsi="Times New Roman" w:cs="Times New Roman"/>
          <w:b/>
          <w:bCs/>
          <w:sz w:val="24"/>
          <w:szCs w:val="24"/>
          <w:lang w:eastAsia="de-DE"/>
        </w:rPr>
        <w:lastRenderedPageBreak/>
        <w:t>Aussage:</w:t>
      </w:r>
      <w:r w:rsidRPr="0055261C">
        <w:rPr>
          <w:rFonts w:ascii="Times New Roman" w:eastAsia="Times New Roman" w:hAnsi="Times New Roman" w:cs="Times New Roman"/>
          <w:sz w:val="24"/>
          <w:szCs w:val="24"/>
          <w:lang w:eastAsia="de-DE"/>
        </w:rPr>
        <w:t xml:space="preserve"> „Ich habe mit den Geräten angefangen. Also zuerst, ob ein Computer vorhanden ist, dann, ob eine Konsole vorhanden ist, dann ein Tablet und </w:t>
      </w:r>
      <w:r w:rsidR="00DA114D">
        <w:rPr>
          <w:rFonts w:ascii="Times New Roman" w:eastAsia="Times New Roman" w:hAnsi="Times New Roman" w:cs="Times New Roman"/>
          <w:sz w:val="24"/>
          <w:szCs w:val="24"/>
          <w:lang w:eastAsia="de-DE"/>
        </w:rPr>
        <w:t>dann</w:t>
      </w:r>
      <w:r w:rsidRPr="0055261C">
        <w:rPr>
          <w:rFonts w:ascii="Times New Roman" w:eastAsia="Times New Roman" w:hAnsi="Times New Roman" w:cs="Times New Roman"/>
          <w:sz w:val="24"/>
          <w:szCs w:val="24"/>
          <w:lang w:eastAsia="de-DE"/>
        </w:rPr>
        <w:t xml:space="preserve"> ein Smartphone. Einfach, weil ich dachte, dass das wahrscheinlich am meisten Sinn ergibt: Wenn jemand ein Gerät hat, dann spielt er vermutlich auch darauf.“</w:t>
      </w:r>
    </w:p>
    <w:p w:rsidR="007806EA" w:rsidRDefault="007806EA"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Diese Argumentation beruht auf kontextbezogenen Annahmen über die Relevanz des Gerätebesitzes für die Vorhersage der </w:t>
      </w:r>
      <w:proofErr w:type="spellStart"/>
      <w:r w:rsidRPr="0055261C">
        <w:rPr>
          <w:rFonts w:ascii="Times New Roman" w:eastAsia="Times New Roman" w:hAnsi="Times New Roman" w:cs="Times New Roman"/>
          <w:sz w:val="24"/>
          <w:szCs w:val="24"/>
          <w:lang w:eastAsia="de-DE"/>
        </w:rPr>
        <w:t>OnlineGames</w:t>
      </w:r>
      <w:proofErr w:type="spellEnd"/>
      <w:r w:rsidR="00F74F0F">
        <w:rPr>
          <w:rFonts w:ascii="Times New Roman" w:eastAsia="Times New Roman" w:hAnsi="Times New Roman" w:cs="Times New Roman"/>
          <w:sz w:val="24"/>
          <w:szCs w:val="24"/>
          <w:lang w:eastAsia="de-DE"/>
        </w:rPr>
        <w:t>-</w:t>
      </w:r>
      <w:r w:rsidRPr="0055261C">
        <w:rPr>
          <w:rFonts w:ascii="Times New Roman" w:eastAsia="Times New Roman" w:hAnsi="Times New Roman" w:cs="Times New Roman"/>
          <w:sz w:val="24"/>
          <w:szCs w:val="24"/>
          <w:lang w:eastAsia="de-DE"/>
        </w:rPr>
        <w:t>Nutzung</w:t>
      </w:r>
      <w:r w:rsidR="00DA114D">
        <w:rPr>
          <w:rFonts w:ascii="Times New Roman" w:eastAsia="Times New Roman" w:hAnsi="Times New Roman" w:cs="Times New Roman"/>
          <w:sz w:val="24"/>
          <w:szCs w:val="24"/>
          <w:lang w:eastAsia="de-DE"/>
        </w:rPr>
        <w:t>. Es wurde nicht</w:t>
      </w:r>
      <w:r w:rsidRPr="0055261C">
        <w:rPr>
          <w:rFonts w:ascii="Times New Roman" w:eastAsia="Times New Roman" w:hAnsi="Times New Roman" w:cs="Times New Roman"/>
          <w:sz w:val="24"/>
          <w:szCs w:val="24"/>
          <w:lang w:eastAsia="de-DE"/>
        </w:rPr>
        <w:t xml:space="preserve"> auf die vorhandenen Daten </w:t>
      </w:r>
      <w:r w:rsidR="00DA114D">
        <w:rPr>
          <w:rFonts w:ascii="Times New Roman" w:eastAsia="Times New Roman" w:hAnsi="Times New Roman" w:cs="Times New Roman"/>
          <w:sz w:val="24"/>
          <w:szCs w:val="24"/>
          <w:lang w:eastAsia="de-DE"/>
        </w:rPr>
        <w:t>verwiesen</w:t>
      </w:r>
      <w:r w:rsidRPr="0055261C">
        <w:rPr>
          <w:rFonts w:ascii="Times New Roman" w:eastAsia="Times New Roman" w:hAnsi="Times New Roman" w:cs="Times New Roman"/>
          <w:sz w:val="24"/>
          <w:szCs w:val="24"/>
          <w:lang w:eastAsia="de-DE"/>
        </w:rPr>
        <w:t>.</w:t>
      </w:r>
    </w:p>
    <w:p w:rsidR="000B2BFE" w:rsidRDefault="0055261C" w:rsidP="000B2BFE">
      <w:pPr>
        <w:spacing w:before="100" w:beforeAutospacing="1" w:after="100" w:afterAutospacing="1" w:line="240" w:lineRule="auto"/>
        <w:jc w:val="both"/>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sz w:val="24"/>
          <w:szCs w:val="24"/>
          <w:lang w:eastAsia="de-DE"/>
        </w:rPr>
        <w:t>Ein Beispiel für datenbasierte Argumentation ist der folgende Ausschnitt:</w:t>
      </w:r>
    </w:p>
    <w:p w:rsidR="0055261C" w:rsidRPr="0055261C" w:rsidRDefault="000B2BFE" w:rsidP="000B2BFE">
      <w:pPr>
        <w:spacing w:before="100" w:beforeAutospacing="1" w:after="100" w:afterAutospacing="1" w:line="240" w:lineRule="auto"/>
        <w:ind w:left="708"/>
        <w:jc w:val="both"/>
        <w:rPr>
          <w:rFonts w:ascii="Times New Roman" w:eastAsia="Times New Roman" w:hAnsi="Times New Roman" w:cs="Times New Roman"/>
          <w:sz w:val="24"/>
          <w:szCs w:val="24"/>
          <w:lang w:eastAsia="de-DE"/>
        </w:rPr>
      </w:pPr>
      <w:r>
        <w:rPr>
          <w:rFonts w:ascii="Times New Roman" w:eastAsia="Times New Roman" w:hAnsi="Times New Roman" w:cs="Times New Roman"/>
          <w:b/>
          <w:bCs/>
          <w:sz w:val="24"/>
          <w:szCs w:val="24"/>
          <w:lang w:eastAsia="de-DE"/>
        </w:rPr>
        <w:t>Aussage</w:t>
      </w:r>
      <w:r w:rsidR="0055261C" w:rsidRPr="0055261C">
        <w:rPr>
          <w:rFonts w:ascii="Times New Roman" w:eastAsia="Times New Roman" w:hAnsi="Times New Roman" w:cs="Times New Roman"/>
          <w:b/>
          <w:bCs/>
          <w:sz w:val="24"/>
          <w:szCs w:val="24"/>
          <w:lang w:eastAsia="de-DE"/>
        </w:rPr>
        <w:t>:</w:t>
      </w:r>
      <w:r w:rsidR="0055261C" w:rsidRPr="0055261C">
        <w:rPr>
          <w:rFonts w:ascii="Times New Roman" w:eastAsia="Times New Roman" w:hAnsi="Times New Roman" w:cs="Times New Roman"/>
          <w:sz w:val="24"/>
          <w:szCs w:val="24"/>
          <w:lang w:eastAsia="de-DE"/>
        </w:rPr>
        <w:t xml:space="preserve"> „Mein Ziel war eigentlich immer, äh, ich habe gar nicht wirklich über die Namen der Variablen nachgedacht, sondern bin einfach alle durchgegangen und habe geschaut, wie ich ein gutes Verhältnis auf beiden Seiten erreichen kann.“</w:t>
      </w:r>
    </w:p>
    <w:p w:rsidR="0055261C" w:rsidRPr="0055261C" w:rsidRDefault="00DA114D"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In diesem Beispiel</w:t>
      </w:r>
      <w:r w:rsidR="007806EA">
        <w:rPr>
          <w:rFonts w:ascii="Times New Roman" w:eastAsia="Times New Roman" w:hAnsi="Times New Roman" w:cs="Times New Roman"/>
          <w:sz w:val="24"/>
          <w:szCs w:val="24"/>
          <w:lang w:eastAsia="de-DE"/>
        </w:rPr>
        <w:t xml:space="preserve"> wurden</w:t>
      </w:r>
      <w:r w:rsidR="0055261C" w:rsidRPr="0055261C">
        <w:rPr>
          <w:rFonts w:ascii="Times New Roman" w:eastAsia="Times New Roman" w:hAnsi="Times New Roman" w:cs="Times New Roman"/>
          <w:sz w:val="24"/>
          <w:szCs w:val="24"/>
          <w:lang w:eastAsia="de-DE"/>
        </w:rPr>
        <w:t xml:space="preserve"> verschiedene Daten</w:t>
      </w:r>
      <w:r w:rsidR="007806EA">
        <w:rPr>
          <w:rFonts w:ascii="Times New Roman" w:eastAsia="Times New Roman" w:hAnsi="Times New Roman" w:cs="Times New Roman"/>
          <w:sz w:val="24"/>
          <w:szCs w:val="24"/>
          <w:lang w:eastAsia="de-DE"/>
        </w:rPr>
        <w:t>splits</w:t>
      </w:r>
      <w:r>
        <w:rPr>
          <w:rFonts w:ascii="Times New Roman" w:eastAsia="Times New Roman" w:hAnsi="Times New Roman" w:cs="Times New Roman"/>
          <w:sz w:val="24"/>
          <w:szCs w:val="24"/>
          <w:lang w:eastAsia="de-DE"/>
        </w:rPr>
        <w:t xml:space="preserve"> mit unterschiedlichen Prädiktorvariablen</w:t>
      </w:r>
      <w:r w:rsidR="007806EA">
        <w:rPr>
          <w:rFonts w:ascii="Times New Roman" w:eastAsia="Times New Roman" w:hAnsi="Times New Roman" w:cs="Times New Roman"/>
          <w:sz w:val="24"/>
          <w:szCs w:val="24"/>
          <w:lang w:eastAsia="de-DE"/>
        </w:rPr>
        <w:t xml:space="preserve"> analysiert</w:t>
      </w:r>
      <w:r w:rsidR="0055261C" w:rsidRPr="0055261C">
        <w:rPr>
          <w:rFonts w:ascii="Times New Roman" w:eastAsia="Times New Roman" w:hAnsi="Times New Roman" w:cs="Times New Roman"/>
          <w:sz w:val="24"/>
          <w:szCs w:val="24"/>
          <w:lang w:eastAsia="de-DE"/>
        </w:rPr>
        <w:t xml:space="preserve"> und die resultierenden </w:t>
      </w:r>
      <w:r w:rsidR="007806EA">
        <w:rPr>
          <w:rFonts w:ascii="Times New Roman" w:eastAsia="Times New Roman" w:hAnsi="Times New Roman" w:cs="Times New Roman"/>
          <w:sz w:val="24"/>
          <w:szCs w:val="24"/>
          <w:lang w:eastAsia="de-DE"/>
        </w:rPr>
        <w:t>Häufigkeitsverteilungen betrachtet</w:t>
      </w:r>
      <w:r w:rsidR="0055261C" w:rsidRPr="0055261C">
        <w:rPr>
          <w:rFonts w:ascii="Times New Roman" w:eastAsia="Times New Roman" w:hAnsi="Times New Roman" w:cs="Times New Roman"/>
          <w:sz w:val="24"/>
          <w:szCs w:val="24"/>
          <w:lang w:eastAsia="de-DE"/>
        </w:rPr>
        <w:t>, ohne d</w:t>
      </w:r>
      <w:r w:rsidR="007806EA">
        <w:rPr>
          <w:rFonts w:ascii="Times New Roman" w:eastAsia="Times New Roman" w:hAnsi="Times New Roman" w:cs="Times New Roman"/>
          <w:sz w:val="24"/>
          <w:szCs w:val="24"/>
          <w:lang w:eastAsia="de-DE"/>
        </w:rPr>
        <w:t>ie</w:t>
      </w:r>
      <w:r w:rsidR="0055261C" w:rsidRPr="0055261C">
        <w:rPr>
          <w:rFonts w:ascii="Times New Roman" w:eastAsia="Times New Roman" w:hAnsi="Times New Roman" w:cs="Times New Roman"/>
          <w:sz w:val="24"/>
          <w:szCs w:val="24"/>
          <w:lang w:eastAsia="de-DE"/>
        </w:rPr>
        <w:t xml:space="preserve"> Bedeutung</w:t>
      </w:r>
      <w:r w:rsidR="007806EA">
        <w:rPr>
          <w:rFonts w:ascii="Times New Roman" w:eastAsia="Times New Roman" w:hAnsi="Times New Roman" w:cs="Times New Roman"/>
          <w:sz w:val="24"/>
          <w:szCs w:val="24"/>
          <w:lang w:eastAsia="de-DE"/>
        </w:rPr>
        <w:t xml:space="preserve"> der Variablen</w:t>
      </w:r>
      <w:r w:rsidR="0055261C" w:rsidRPr="0055261C">
        <w:rPr>
          <w:rFonts w:ascii="Times New Roman" w:eastAsia="Times New Roman" w:hAnsi="Times New Roman" w:cs="Times New Roman"/>
          <w:sz w:val="24"/>
          <w:szCs w:val="24"/>
          <w:lang w:eastAsia="de-DE"/>
        </w:rPr>
        <w:t xml:space="preserve"> zu berücksichtigen – ähnlich wie es professionelle </w:t>
      </w:r>
      <w:r w:rsidR="003C3435">
        <w:rPr>
          <w:rFonts w:ascii="Times New Roman" w:eastAsia="Times New Roman" w:hAnsi="Times New Roman" w:cs="Times New Roman"/>
          <w:sz w:val="24"/>
          <w:szCs w:val="24"/>
          <w:lang w:eastAsia="de-DE"/>
        </w:rPr>
        <w:t>E</w:t>
      </w:r>
      <w:r w:rsidR="007806EA">
        <w:rPr>
          <w:rFonts w:ascii="Times New Roman" w:eastAsia="Times New Roman" w:hAnsi="Times New Roman" w:cs="Times New Roman"/>
          <w:sz w:val="24"/>
          <w:szCs w:val="24"/>
          <w:lang w:eastAsia="de-DE"/>
        </w:rPr>
        <w:t>ntscheidungsbaum</w:t>
      </w:r>
      <w:r w:rsidR="0055261C" w:rsidRPr="0055261C">
        <w:rPr>
          <w:rFonts w:ascii="Times New Roman" w:eastAsia="Times New Roman" w:hAnsi="Times New Roman" w:cs="Times New Roman"/>
          <w:sz w:val="24"/>
          <w:szCs w:val="24"/>
          <w:lang w:eastAsia="de-DE"/>
        </w:rPr>
        <w:t xml:space="preserve">-Algorithmen tun. Wir </w:t>
      </w:r>
      <w:r>
        <w:rPr>
          <w:rFonts w:ascii="Times New Roman" w:eastAsia="Times New Roman" w:hAnsi="Times New Roman" w:cs="Times New Roman"/>
          <w:sz w:val="24"/>
          <w:szCs w:val="24"/>
          <w:lang w:eastAsia="de-DE"/>
        </w:rPr>
        <w:t>haben</w:t>
      </w:r>
      <w:r w:rsidR="0055261C" w:rsidRPr="0055261C">
        <w:rPr>
          <w:rFonts w:ascii="Times New Roman" w:eastAsia="Times New Roman" w:hAnsi="Times New Roman" w:cs="Times New Roman"/>
          <w:sz w:val="24"/>
          <w:szCs w:val="24"/>
          <w:lang w:eastAsia="de-DE"/>
        </w:rPr>
        <w:t xml:space="preserve"> Unterkategorien der datenbasierten </w:t>
      </w:r>
      <w:r w:rsidR="007806EA">
        <w:rPr>
          <w:rFonts w:ascii="Times New Roman" w:eastAsia="Times New Roman" w:hAnsi="Times New Roman" w:cs="Times New Roman"/>
          <w:sz w:val="24"/>
          <w:szCs w:val="24"/>
          <w:lang w:eastAsia="de-DE"/>
        </w:rPr>
        <w:t xml:space="preserve">Auswahl von </w:t>
      </w:r>
      <w:r w:rsidR="0055261C" w:rsidRPr="0055261C">
        <w:rPr>
          <w:rFonts w:ascii="Times New Roman" w:eastAsia="Times New Roman" w:hAnsi="Times New Roman" w:cs="Times New Roman"/>
          <w:sz w:val="24"/>
          <w:szCs w:val="24"/>
          <w:lang w:eastAsia="de-DE"/>
        </w:rPr>
        <w:t>Prädiktor</w:t>
      </w:r>
      <w:r>
        <w:rPr>
          <w:rFonts w:ascii="Times New Roman" w:eastAsia="Times New Roman" w:hAnsi="Times New Roman" w:cs="Times New Roman"/>
          <w:sz w:val="24"/>
          <w:szCs w:val="24"/>
          <w:lang w:eastAsia="de-DE"/>
        </w:rPr>
        <w:t>variablen identifiziert</w:t>
      </w:r>
      <w:r w:rsidR="0055261C" w:rsidRPr="0055261C">
        <w:rPr>
          <w:rFonts w:ascii="Times New Roman" w:eastAsia="Times New Roman" w:hAnsi="Times New Roman" w:cs="Times New Roman"/>
          <w:sz w:val="24"/>
          <w:szCs w:val="24"/>
          <w:lang w:eastAsia="de-DE"/>
        </w:rPr>
        <w:t>:</w:t>
      </w:r>
    </w:p>
    <w:p w:rsidR="0055261C" w:rsidRPr="0055261C" w:rsidRDefault="0055261C" w:rsidP="000B2BF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 xml:space="preserve">Schrittweise Reduktion der </w:t>
      </w:r>
      <w:r w:rsidR="007806EA">
        <w:rPr>
          <w:rFonts w:ascii="Times New Roman" w:eastAsia="Times New Roman" w:hAnsi="Times New Roman" w:cs="Times New Roman"/>
          <w:b/>
          <w:bCs/>
          <w:sz w:val="24"/>
          <w:szCs w:val="24"/>
          <w:lang w:eastAsia="de-DE"/>
        </w:rPr>
        <w:t>Fehlklassifikationen</w:t>
      </w:r>
      <w:r w:rsidRPr="0055261C">
        <w:rPr>
          <w:rFonts w:ascii="Times New Roman" w:eastAsia="Times New Roman" w:hAnsi="Times New Roman" w:cs="Times New Roman"/>
          <w:sz w:val="24"/>
          <w:szCs w:val="24"/>
          <w:lang w:eastAsia="de-DE"/>
        </w:rPr>
        <w:t xml:space="preserve"> (9 Paare), wobei das Ziel darin best</w:t>
      </w:r>
      <w:r w:rsidR="00362358">
        <w:rPr>
          <w:rFonts w:ascii="Times New Roman" w:eastAsia="Times New Roman" w:hAnsi="Times New Roman" w:cs="Times New Roman"/>
          <w:sz w:val="24"/>
          <w:szCs w:val="24"/>
          <w:lang w:eastAsia="de-DE"/>
        </w:rPr>
        <w:t>eht</w:t>
      </w:r>
      <w:r w:rsidRPr="0055261C">
        <w:rPr>
          <w:rFonts w:ascii="Times New Roman" w:eastAsia="Times New Roman" w:hAnsi="Times New Roman" w:cs="Times New Roman"/>
          <w:sz w:val="24"/>
          <w:szCs w:val="24"/>
          <w:lang w:eastAsia="de-DE"/>
        </w:rPr>
        <w:t>, die</w:t>
      </w:r>
      <w:r w:rsidR="007806EA">
        <w:rPr>
          <w:rFonts w:ascii="Times New Roman" w:eastAsia="Times New Roman" w:hAnsi="Times New Roman" w:cs="Times New Roman"/>
          <w:sz w:val="24"/>
          <w:szCs w:val="24"/>
          <w:lang w:eastAsia="de-DE"/>
        </w:rPr>
        <w:t xml:space="preserve"> Anzahl der</w:t>
      </w:r>
      <w:r w:rsidRPr="0055261C">
        <w:rPr>
          <w:rFonts w:ascii="Times New Roman" w:eastAsia="Times New Roman" w:hAnsi="Times New Roman" w:cs="Times New Roman"/>
          <w:sz w:val="24"/>
          <w:szCs w:val="24"/>
          <w:lang w:eastAsia="de-DE"/>
        </w:rPr>
        <w:t xml:space="preserve"> Fehlklassifikation</w:t>
      </w:r>
      <w:r w:rsidR="007806EA">
        <w:rPr>
          <w:rFonts w:ascii="Times New Roman" w:eastAsia="Times New Roman" w:hAnsi="Times New Roman" w:cs="Times New Roman"/>
          <w:sz w:val="24"/>
          <w:szCs w:val="24"/>
          <w:lang w:eastAsia="de-DE"/>
        </w:rPr>
        <w:t>en</w:t>
      </w:r>
      <w:r w:rsidRPr="0055261C">
        <w:rPr>
          <w:rFonts w:ascii="Times New Roman" w:eastAsia="Times New Roman" w:hAnsi="Times New Roman" w:cs="Times New Roman"/>
          <w:sz w:val="24"/>
          <w:szCs w:val="24"/>
          <w:lang w:eastAsia="de-DE"/>
        </w:rPr>
        <w:t xml:space="preserve"> in jedem Schritt so </w:t>
      </w:r>
      <w:r w:rsidR="00362358">
        <w:rPr>
          <w:rFonts w:ascii="Times New Roman" w:eastAsia="Times New Roman" w:hAnsi="Times New Roman" w:cs="Times New Roman"/>
          <w:sz w:val="24"/>
          <w:szCs w:val="24"/>
          <w:lang w:eastAsia="de-DE"/>
        </w:rPr>
        <w:t>stark</w:t>
      </w:r>
      <w:r w:rsidRPr="0055261C">
        <w:rPr>
          <w:rFonts w:ascii="Times New Roman" w:eastAsia="Times New Roman" w:hAnsi="Times New Roman" w:cs="Times New Roman"/>
          <w:sz w:val="24"/>
          <w:szCs w:val="24"/>
          <w:lang w:eastAsia="de-DE"/>
        </w:rPr>
        <w:t xml:space="preserve"> wie möglich zu reduzieren.</w:t>
      </w:r>
    </w:p>
    <w:p w:rsidR="0055261C" w:rsidRPr="0055261C" w:rsidRDefault="0055261C" w:rsidP="000B2BF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Schrittweise Identifikation von „n zu 0“</w:t>
      </w:r>
      <w:r w:rsidRPr="0055261C">
        <w:rPr>
          <w:rFonts w:ascii="Times New Roman" w:eastAsia="Times New Roman" w:hAnsi="Times New Roman" w:cs="Times New Roman"/>
          <w:sz w:val="24"/>
          <w:szCs w:val="24"/>
          <w:lang w:eastAsia="de-DE"/>
        </w:rPr>
        <w:t xml:space="preserve"> (5 Paare), bei der nach eine</w:t>
      </w:r>
      <w:r w:rsidR="00362358">
        <w:rPr>
          <w:rFonts w:ascii="Times New Roman" w:eastAsia="Times New Roman" w:hAnsi="Times New Roman" w:cs="Times New Roman"/>
          <w:sz w:val="24"/>
          <w:szCs w:val="24"/>
          <w:lang w:eastAsia="de-DE"/>
        </w:rPr>
        <w:t>m</w:t>
      </w:r>
      <w:r w:rsidRPr="0055261C">
        <w:rPr>
          <w:rFonts w:ascii="Times New Roman" w:eastAsia="Times New Roman" w:hAnsi="Times New Roman" w:cs="Times New Roman"/>
          <w:sz w:val="24"/>
          <w:szCs w:val="24"/>
          <w:lang w:eastAsia="de-DE"/>
        </w:rPr>
        <w:t xml:space="preserve"> Daten</w:t>
      </w:r>
      <w:r w:rsidR="00362358">
        <w:rPr>
          <w:rFonts w:ascii="Times New Roman" w:eastAsia="Times New Roman" w:hAnsi="Times New Roman" w:cs="Times New Roman"/>
          <w:sz w:val="24"/>
          <w:szCs w:val="24"/>
          <w:lang w:eastAsia="de-DE"/>
        </w:rPr>
        <w:t>split</w:t>
      </w:r>
      <w:r w:rsidRPr="0055261C">
        <w:rPr>
          <w:rFonts w:ascii="Times New Roman" w:eastAsia="Times New Roman" w:hAnsi="Times New Roman" w:cs="Times New Roman"/>
          <w:sz w:val="24"/>
          <w:szCs w:val="24"/>
          <w:lang w:eastAsia="de-DE"/>
        </w:rPr>
        <w:t xml:space="preserve"> gesucht w</w:t>
      </w:r>
      <w:r w:rsidR="00362358">
        <w:rPr>
          <w:rFonts w:ascii="Times New Roman" w:eastAsia="Times New Roman" w:hAnsi="Times New Roman" w:cs="Times New Roman"/>
          <w:sz w:val="24"/>
          <w:szCs w:val="24"/>
          <w:lang w:eastAsia="de-DE"/>
        </w:rPr>
        <w:t>ird</w:t>
      </w:r>
      <w:r w:rsidRPr="0055261C">
        <w:rPr>
          <w:rFonts w:ascii="Times New Roman" w:eastAsia="Times New Roman" w:hAnsi="Times New Roman" w:cs="Times New Roman"/>
          <w:sz w:val="24"/>
          <w:szCs w:val="24"/>
          <w:lang w:eastAsia="de-DE"/>
        </w:rPr>
        <w:t>, die mindestens eine reine Teilmenge ergibt</w:t>
      </w:r>
      <w:r w:rsidR="00362358">
        <w:rPr>
          <w:rFonts w:ascii="Times New Roman" w:eastAsia="Times New Roman" w:hAnsi="Times New Roman" w:cs="Times New Roman"/>
          <w:sz w:val="24"/>
          <w:szCs w:val="24"/>
          <w:lang w:eastAsia="de-DE"/>
        </w:rPr>
        <w:t xml:space="preserve"> (Häufigkeitsverteilung „n zu 0“ oder „0 zu n“)</w:t>
      </w:r>
      <w:r w:rsidRPr="0055261C">
        <w:rPr>
          <w:rFonts w:ascii="Times New Roman" w:eastAsia="Times New Roman" w:hAnsi="Times New Roman" w:cs="Times New Roman"/>
          <w:sz w:val="24"/>
          <w:szCs w:val="24"/>
          <w:lang w:eastAsia="de-DE"/>
        </w:rPr>
        <w:t xml:space="preserve">, unabhängig von der </w:t>
      </w:r>
      <w:r w:rsidR="00362358">
        <w:rPr>
          <w:rFonts w:ascii="Times New Roman" w:eastAsia="Times New Roman" w:hAnsi="Times New Roman" w:cs="Times New Roman"/>
          <w:sz w:val="24"/>
          <w:szCs w:val="24"/>
          <w:lang w:eastAsia="de-DE"/>
        </w:rPr>
        <w:t>Anzahl der Fehlklassifikation</w:t>
      </w:r>
      <w:r w:rsidRPr="0055261C">
        <w:rPr>
          <w:rFonts w:ascii="Times New Roman" w:eastAsia="Times New Roman" w:hAnsi="Times New Roman" w:cs="Times New Roman"/>
          <w:sz w:val="24"/>
          <w:szCs w:val="24"/>
          <w:lang w:eastAsia="de-DE"/>
        </w:rPr>
        <w:t>.</w:t>
      </w:r>
    </w:p>
    <w:p w:rsidR="0055261C" w:rsidRPr="0055261C" w:rsidRDefault="0055261C" w:rsidP="000B2BFE">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Aufmerksame Beobachtung der Daten</w:t>
      </w:r>
      <w:r w:rsidRPr="0055261C">
        <w:rPr>
          <w:rFonts w:ascii="Times New Roman" w:eastAsia="Times New Roman" w:hAnsi="Times New Roman" w:cs="Times New Roman"/>
          <w:sz w:val="24"/>
          <w:szCs w:val="24"/>
          <w:lang w:eastAsia="de-DE"/>
        </w:rPr>
        <w:t xml:space="preserve"> (2 Paare), bei der die </w:t>
      </w:r>
      <w:r w:rsidR="00362358">
        <w:rPr>
          <w:rFonts w:ascii="Times New Roman" w:eastAsia="Times New Roman" w:hAnsi="Times New Roman" w:cs="Times New Roman"/>
          <w:sz w:val="24"/>
          <w:szCs w:val="24"/>
          <w:lang w:eastAsia="de-DE"/>
        </w:rPr>
        <w:t>Lernenden</w:t>
      </w:r>
      <w:r w:rsidRPr="0055261C">
        <w:rPr>
          <w:rFonts w:ascii="Times New Roman" w:eastAsia="Times New Roman" w:hAnsi="Times New Roman" w:cs="Times New Roman"/>
          <w:sz w:val="24"/>
          <w:szCs w:val="24"/>
          <w:lang w:eastAsia="de-DE"/>
        </w:rPr>
        <w:t xml:space="preserve"> die Datentabelle genau untersuchten, um Zusammenhänge zwischen Prädiktoren und der Zielvariablen zu erkennen.</w:t>
      </w:r>
    </w:p>
    <w:p w:rsidR="00375914" w:rsidRPr="0055261C" w:rsidRDefault="00375914"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Einige Paare </w:t>
      </w:r>
      <w:r w:rsidR="006F762D">
        <w:rPr>
          <w:rFonts w:ascii="Times New Roman" w:eastAsia="Times New Roman" w:hAnsi="Times New Roman" w:cs="Times New Roman"/>
          <w:sz w:val="24"/>
          <w:szCs w:val="24"/>
          <w:lang w:eastAsia="de-DE"/>
        </w:rPr>
        <w:t>haben</w:t>
      </w:r>
      <w:r>
        <w:rPr>
          <w:rFonts w:ascii="Times New Roman" w:eastAsia="Times New Roman" w:hAnsi="Times New Roman" w:cs="Times New Roman"/>
          <w:sz w:val="24"/>
          <w:szCs w:val="24"/>
          <w:lang w:eastAsia="de-DE"/>
        </w:rPr>
        <w:t xml:space="preserve"> kontextbasierte und datenbasierte Argumentation</w:t>
      </w:r>
      <w:r w:rsidR="006F762D">
        <w:rPr>
          <w:rFonts w:ascii="Times New Roman" w:eastAsia="Times New Roman" w:hAnsi="Times New Roman" w:cs="Times New Roman"/>
          <w:sz w:val="24"/>
          <w:szCs w:val="24"/>
          <w:lang w:eastAsia="de-DE"/>
        </w:rPr>
        <w:t xml:space="preserve"> kombiniert</w:t>
      </w:r>
      <w:r w:rsidRPr="0055261C">
        <w:rPr>
          <w:rFonts w:ascii="Times New Roman" w:eastAsia="Times New Roman" w:hAnsi="Times New Roman" w:cs="Times New Roman"/>
          <w:sz w:val="24"/>
          <w:szCs w:val="24"/>
          <w:lang w:eastAsia="de-DE"/>
        </w:rPr>
        <w:t>, indem sie zunächst mit Kontextwissen Variablen vor</w:t>
      </w:r>
      <w:r>
        <w:rPr>
          <w:rFonts w:ascii="Times New Roman" w:eastAsia="Times New Roman" w:hAnsi="Times New Roman" w:cs="Times New Roman"/>
          <w:sz w:val="24"/>
          <w:szCs w:val="24"/>
          <w:lang w:eastAsia="de-DE"/>
        </w:rPr>
        <w:t>aus</w:t>
      </w:r>
      <w:r w:rsidR="006F762D">
        <w:rPr>
          <w:rFonts w:ascii="Times New Roman" w:eastAsia="Times New Roman" w:hAnsi="Times New Roman" w:cs="Times New Roman"/>
          <w:sz w:val="24"/>
          <w:szCs w:val="24"/>
          <w:lang w:eastAsia="de-DE"/>
        </w:rPr>
        <w:t>ge</w:t>
      </w:r>
      <w:r w:rsidRPr="0055261C">
        <w:rPr>
          <w:rFonts w:ascii="Times New Roman" w:eastAsia="Times New Roman" w:hAnsi="Times New Roman" w:cs="Times New Roman"/>
          <w:sz w:val="24"/>
          <w:szCs w:val="24"/>
          <w:lang w:eastAsia="de-DE"/>
        </w:rPr>
        <w:t>wählt</w:t>
      </w:r>
      <w:r w:rsidR="006F762D">
        <w:rPr>
          <w:rFonts w:ascii="Times New Roman" w:eastAsia="Times New Roman" w:hAnsi="Times New Roman" w:cs="Times New Roman"/>
          <w:sz w:val="24"/>
          <w:szCs w:val="24"/>
          <w:lang w:eastAsia="de-DE"/>
        </w:rPr>
        <w:t xml:space="preserve"> </w:t>
      </w:r>
      <w:r w:rsidRPr="0055261C">
        <w:rPr>
          <w:rFonts w:ascii="Times New Roman" w:eastAsia="Times New Roman" w:hAnsi="Times New Roman" w:cs="Times New Roman"/>
          <w:sz w:val="24"/>
          <w:szCs w:val="24"/>
          <w:lang w:eastAsia="de-DE"/>
        </w:rPr>
        <w:t xml:space="preserve">und sie anschließend datenbasiert </w:t>
      </w:r>
      <w:r>
        <w:rPr>
          <w:rFonts w:ascii="Times New Roman" w:eastAsia="Times New Roman" w:hAnsi="Times New Roman" w:cs="Times New Roman"/>
          <w:sz w:val="24"/>
          <w:szCs w:val="24"/>
          <w:lang w:eastAsia="de-DE"/>
        </w:rPr>
        <w:t>an</w:t>
      </w:r>
      <w:r w:rsidR="006F762D">
        <w:rPr>
          <w:rFonts w:ascii="Times New Roman" w:eastAsia="Times New Roman" w:hAnsi="Times New Roman" w:cs="Times New Roman"/>
          <w:sz w:val="24"/>
          <w:szCs w:val="24"/>
          <w:lang w:eastAsia="de-DE"/>
        </w:rPr>
        <w:t>ge</w:t>
      </w:r>
      <w:r w:rsidRPr="0055261C">
        <w:rPr>
          <w:rFonts w:ascii="Times New Roman" w:eastAsia="Times New Roman" w:hAnsi="Times New Roman" w:cs="Times New Roman"/>
          <w:sz w:val="24"/>
          <w:szCs w:val="24"/>
          <w:lang w:eastAsia="de-DE"/>
        </w:rPr>
        <w:t>ordnet</w:t>
      </w:r>
      <w:r w:rsidR="006F762D">
        <w:rPr>
          <w:rFonts w:ascii="Times New Roman" w:eastAsia="Times New Roman" w:hAnsi="Times New Roman" w:cs="Times New Roman"/>
          <w:sz w:val="24"/>
          <w:szCs w:val="24"/>
          <w:lang w:eastAsia="de-DE"/>
        </w:rPr>
        <w:t xml:space="preserve"> haben</w:t>
      </w:r>
      <w:r w:rsidRPr="0055261C">
        <w:rPr>
          <w:rFonts w:ascii="Times New Roman" w:eastAsia="Times New Roman" w:hAnsi="Times New Roman" w:cs="Times New Roman"/>
          <w:sz w:val="24"/>
          <w:szCs w:val="24"/>
          <w:lang w:eastAsia="de-DE"/>
        </w:rPr>
        <w:t>; diese</w:t>
      </w:r>
      <w:r>
        <w:rPr>
          <w:rFonts w:ascii="Times New Roman" w:eastAsia="Times New Roman" w:hAnsi="Times New Roman" w:cs="Times New Roman"/>
          <w:sz w:val="24"/>
          <w:szCs w:val="24"/>
          <w:lang w:eastAsia="de-DE"/>
        </w:rPr>
        <w:t xml:space="preserve"> Mischformen</w:t>
      </w:r>
      <w:r w:rsidRPr="0055261C">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haben wir als</w:t>
      </w:r>
      <w:r w:rsidRPr="0055261C">
        <w:rPr>
          <w:rFonts w:ascii="Times New Roman" w:eastAsia="Times New Roman" w:hAnsi="Times New Roman" w:cs="Times New Roman"/>
          <w:sz w:val="24"/>
          <w:szCs w:val="24"/>
          <w:lang w:eastAsia="de-DE"/>
        </w:rPr>
        <w:t xml:space="preserve"> (dominant) kontextbasiert</w:t>
      </w:r>
      <w:r>
        <w:rPr>
          <w:rFonts w:ascii="Times New Roman" w:eastAsia="Times New Roman" w:hAnsi="Times New Roman" w:cs="Times New Roman"/>
          <w:sz w:val="24"/>
          <w:szCs w:val="24"/>
          <w:lang w:eastAsia="de-DE"/>
        </w:rPr>
        <w:t>e</w:t>
      </w:r>
      <w:r w:rsidR="006F762D">
        <w:rPr>
          <w:rFonts w:ascii="Times New Roman" w:eastAsia="Times New Roman" w:hAnsi="Times New Roman" w:cs="Times New Roman"/>
          <w:sz w:val="24"/>
          <w:szCs w:val="24"/>
          <w:lang w:eastAsia="de-DE"/>
        </w:rPr>
        <w:t>n</w:t>
      </w:r>
      <w:r>
        <w:rPr>
          <w:rFonts w:ascii="Times New Roman" w:eastAsia="Times New Roman" w:hAnsi="Times New Roman" w:cs="Times New Roman"/>
          <w:sz w:val="24"/>
          <w:szCs w:val="24"/>
          <w:lang w:eastAsia="de-DE"/>
        </w:rPr>
        <w:t xml:space="preserve"> Ans</w:t>
      </w:r>
      <w:r w:rsidR="006F762D">
        <w:rPr>
          <w:rFonts w:ascii="Times New Roman" w:eastAsia="Times New Roman" w:hAnsi="Times New Roman" w:cs="Times New Roman"/>
          <w:sz w:val="24"/>
          <w:szCs w:val="24"/>
          <w:lang w:eastAsia="de-DE"/>
        </w:rPr>
        <w:t>a</w:t>
      </w:r>
      <w:r>
        <w:rPr>
          <w:rFonts w:ascii="Times New Roman" w:eastAsia="Times New Roman" w:hAnsi="Times New Roman" w:cs="Times New Roman"/>
          <w:sz w:val="24"/>
          <w:szCs w:val="24"/>
          <w:lang w:eastAsia="de-DE"/>
        </w:rPr>
        <w:t>tz</w:t>
      </w:r>
      <w:r w:rsidRPr="0055261C">
        <w:rPr>
          <w:rFonts w:ascii="Times New Roman" w:eastAsia="Times New Roman" w:hAnsi="Times New Roman" w:cs="Times New Roman"/>
          <w:sz w:val="24"/>
          <w:szCs w:val="24"/>
          <w:lang w:eastAsia="de-DE"/>
        </w:rPr>
        <w:t xml:space="preserve"> kategorisiert.</w:t>
      </w:r>
    </w:p>
    <w:p w:rsidR="0055261C" w:rsidRPr="00DA114D" w:rsidRDefault="00B67A06" w:rsidP="003C3435">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A</w:t>
      </w:r>
      <w:r w:rsidR="0055261C" w:rsidRPr="00DA114D">
        <w:rPr>
          <w:rFonts w:ascii="Times New Roman" w:eastAsia="Times New Roman" w:hAnsi="Times New Roman" w:cs="Times New Roman"/>
          <w:b/>
          <w:bCs/>
          <w:sz w:val="32"/>
          <w:szCs w:val="32"/>
          <w:lang w:eastAsia="de-DE"/>
        </w:rPr>
        <w:t>nsätze für Abbruchkriterien</w:t>
      </w:r>
    </w:p>
    <w:p w:rsid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Wir </w:t>
      </w:r>
      <w:r w:rsidR="006F762D">
        <w:rPr>
          <w:rFonts w:ascii="Times New Roman" w:eastAsia="Times New Roman" w:hAnsi="Times New Roman" w:cs="Times New Roman"/>
          <w:sz w:val="24"/>
          <w:szCs w:val="24"/>
          <w:lang w:eastAsia="de-DE"/>
        </w:rPr>
        <w:t>haben</w:t>
      </w:r>
      <w:r w:rsidRPr="0055261C">
        <w:rPr>
          <w:rFonts w:ascii="Times New Roman" w:eastAsia="Times New Roman" w:hAnsi="Times New Roman" w:cs="Times New Roman"/>
          <w:sz w:val="24"/>
          <w:szCs w:val="24"/>
          <w:lang w:eastAsia="de-DE"/>
        </w:rPr>
        <w:t xml:space="preserve"> vier verschiedene Typen von Abbruchkriterien bei den </w:t>
      </w:r>
      <w:r w:rsidR="00362358">
        <w:rPr>
          <w:rFonts w:ascii="Times New Roman" w:eastAsia="Times New Roman" w:hAnsi="Times New Roman" w:cs="Times New Roman"/>
          <w:sz w:val="24"/>
          <w:szCs w:val="24"/>
          <w:lang w:eastAsia="de-DE"/>
        </w:rPr>
        <w:t>Lernenden</w:t>
      </w:r>
      <w:r w:rsidR="006F762D">
        <w:rPr>
          <w:rFonts w:ascii="Times New Roman" w:eastAsia="Times New Roman" w:hAnsi="Times New Roman" w:cs="Times New Roman"/>
          <w:sz w:val="24"/>
          <w:szCs w:val="24"/>
          <w:lang w:eastAsia="de-DE"/>
        </w:rPr>
        <w:t xml:space="preserve"> identifiziert</w:t>
      </w:r>
      <w:r w:rsidR="002318A9">
        <w:rPr>
          <w:rFonts w:ascii="Times New Roman" w:eastAsia="Times New Roman" w:hAnsi="Times New Roman" w:cs="Times New Roman"/>
          <w:sz w:val="24"/>
          <w:szCs w:val="24"/>
          <w:lang w:eastAsia="de-DE"/>
        </w:rPr>
        <w:t>:</w:t>
      </w:r>
    </w:p>
    <w:p w:rsidR="002318A9" w:rsidRPr="002318A9" w:rsidRDefault="002318A9" w:rsidP="002318A9">
      <w:pPr>
        <w:pStyle w:val="Listenabsatz"/>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sz w:val="24"/>
          <w:szCs w:val="24"/>
          <w:lang w:eastAsia="de-DE"/>
        </w:rPr>
        <w:t>Erreichen von null Fehlklassifikationen</w:t>
      </w:r>
    </w:p>
    <w:p w:rsidR="002318A9" w:rsidRPr="002318A9" w:rsidRDefault="002318A9" w:rsidP="002318A9">
      <w:pPr>
        <w:pStyle w:val="Listenabsatz"/>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B67A06">
        <w:rPr>
          <w:rFonts w:ascii="Times New Roman" w:eastAsia="Times New Roman" w:hAnsi="Times New Roman" w:cs="Times New Roman"/>
          <w:b/>
          <w:bCs/>
          <w:sz w:val="24"/>
          <w:szCs w:val="24"/>
          <w:lang w:eastAsia="de-DE"/>
        </w:rPr>
        <w:t>Stagnation der Anzahl der Fehlklassifikationen</w:t>
      </w:r>
    </w:p>
    <w:p w:rsidR="002318A9" w:rsidRPr="002318A9" w:rsidRDefault="002318A9" w:rsidP="002318A9">
      <w:pPr>
        <w:pStyle w:val="Listenabsatz"/>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sz w:val="24"/>
          <w:szCs w:val="24"/>
          <w:lang w:eastAsia="de-DE"/>
        </w:rPr>
        <w:t>Anzahl der Fälle in einer Teilmenge</w:t>
      </w:r>
      <w:r w:rsidRPr="002318A9">
        <w:rPr>
          <w:rFonts w:ascii="Times New Roman" w:eastAsia="Times New Roman" w:hAnsi="Times New Roman" w:cs="Times New Roman"/>
          <w:b/>
          <w:sz w:val="24"/>
          <w:szCs w:val="24"/>
          <w:lang w:eastAsia="de-DE"/>
        </w:rPr>
        <w:t xml:space="preserve"> „zu stark“ reduzier</w:t>
      </w:r>
      <w:r>
        <w:rPr>
          <w:rFonts w:ascii="Times New Roman" w:eastAsia="Times New Roman" w:hAnsi="Times New Roman" w:cs="Times New Roman"/>
          <w:b/>
          <w:sz w:val="24"/>
          <w:szCs w:val="24"/>
          <w:lang w:eastAsia="de-DE"/>
        </w:rPr>
        <w:t>t</w:t>
      </w:r>
    </w:p>
    <w:p w:rsidR="002318A9" w:rsidRPr="002318A9" w:rsidRDefault="002318A9" w:rsidP="002318A9">
      <w:pPr>
        <w:pStyle w:val="Listenabsatz"/>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kontextbasiertes Abbruchkriterium</w:t>
      </w:r>
    </w:p>
    <w:p w:rsidR="000B2BFE" w:rsidRDefault="0055261C" w:rsidP="000B2BFE">
      <w:pPr>
        <w:spacing w:before="100" w:beforeAutospacing="1" w:after="100" w:afterAutospacing="1" w:line="240" w:lineRule="auto"/>
        <w:jc w:val="both"/>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sz w:val="24"/>
          <w:szCs w:val="24"/>
          <w:lang w:eastAsia="de-DE"/>
        </w:rPr>
        <w:t xml:space="preserve">Ein häufiges datenbasiertes Kriterium war das </w:t>
      </w:r>
      <w:r w:rsidRPr="0055261C">
        <w:rPr>
          <w:rFonts w:ascii="Times New Roman" w:eastAsia="Times New Roman" w:hAnsi="Times New Roman" w:cs="Times New Roman"/>
          <w:b/>
          <w:sz w:val="24"/>
          <w:szCs w:val="24"/>
          <w:lang w:eastAsia="de-DE"/>
        </w:rPr>
        <w:t>Erreichen von null Fehlklassifikationen</w:t>
      </w:r>
      <w:r w:rsidRPr="0055261C">
        <w:rPr>
          <w:rFonts w:ascii="Times New Roman" w:eastAsia="Times New Roman" w:hAnsi="Times New Roman" w:cs="Times New Roman"/>
          <w:sz w:val="24"/>
          <w:szCs w:val="24"/>
          <w:lang w:eastAsia="de-DE"/>
        </w:rPr>
        <w:t xml:space="preserve"> (12 Paare), wie in diesem Beispiel:</w:t>
      </w:r>
    </w:p>
    <w:p w:rsidR="0055261C" w:rsidRPr="0055261C" w:rsidRDefault="003C3435" w:rsidP="003C3435">
      <w:pPr>
        <w:spacing w:before="100" w:beforeAutospacing="1" w:after="100" w:afterAutospacing="1" w:line="240" w:lineRule="auto"/>
        <w:ind w:left="708"/>
        <w:jc w:val="both"/>
        <w:rPr>
          <w:rFonts w:ascii="Times New Roman" w:eastAsia="Times New Roman" w:hAnsi="Times New Roman" w:cs="Times New Roman"/>
          <w:sz w:val="24"/>
          <w:szCs w:val="24"/>
          <w:lang w:eastAsia="de-DE"/>
        </w:rPr>
      </w:pPr>
      <w:r>
        <w:rPr>
          <w:rFonts w:ascii="Times New Roman" w:eastAsia="Times New Roman" w:hAnsi="Times New Roman" w:cs="Times New Roman"/>
          <w:b/>
          <w:bCs/>
          <w:sz w:val="24"/>
          <w:szCs w:val="24"/>
          <w:lang w:eastAsia="de-DE"/>
        </w:rPr>
        <w:t>Aussage</w:t>
      </w:r>
      <w:r w:rsidR="0055261C" w:rsidRPr="0055261C">
        <w:rPr>
          <w:rFonts w:ascii="Times New Roman" w:eastAsia="Times New Roman" w:hAnsi="Times New Roman" w:cs="Times New Roman"/>
          <w:b/>
          <w:bCs/>
          <w:sz w:val="24"/>
          <w:szCs w:val="24"/>
          <w:lang w:eastAsia="de-DE"/>
        </w:rPr>
        <w:t>:</w:t>
      </w:r>
      <w:r w:rsidR="0055261C" w:rsidRPr="0055261C">
        <w:rPr>
          <w:rFonts w:ascii="Times New Roman" w:eastAsia="Times New Roman" w:hAnsi="Times New Roman" w:cs="Times New Roman"/>
          <w:sz w:val="24"/>
          <w:szCs w:val="24"/>
          <w:lang w:eastAsia="de-DE"/>
        </w:rPr>
        <w:t xml:space="preserve"> „Das Stoppkriterium war in diesem Fall tatsächlich, äh, wenn in jedem Blatt ein 0-zu-n- oder n-zu-0-Verhältnis besteht, dann höre ich auf, weil ich keine Fehler mehr habe.“</w:t>
      </w:r>
    </w:p>
    <w:p w:rsidR="00B67A06"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lastRenderedPageBreak/>
        <w:t xml:space="preserve">Hier beendet der Schüler den Prozess, sobald keine Fehlklassifikationen mehr auftreten. </w:t>
      </w:r>
    </w:p>
    <w:p w:rsidR="000B2BFE" w:rsidRDefault="0055261C" w:rsidP="000B2BFE">
      <w:pPr>
        <w:spacing w:before="100" w:beforeAutospacing="1" w:after="100" w:afterAutospacing="1" w:line="240" w:lineRule="auto"/>
        <w:jc w:val="both"/>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sz w:val="24"/>
          <w:szCs w:val="24"/>
          <w:lang w:eastAsia="de-DE"/>
        </w:rPr>
        <w:t xml:space="preserve">Andere Schüler nutzten die </w:t>
      </w:r>
      <w:r w:rsidRPr="00B67A06">
        <w:rPr>
          <w:rFonts w:ascii="Times New Roman" w:eastAsia="Times New Roman" w:hAnsi="Times New Roman" w:cs="Times New Roman"/>
          <w:b/>
          <w:bCs/>
          <w:sz w:val="24"/>
          <w:szCs w:val="24"/>
          <w:lang w:eastAsia="de-DE"/>
        </w:rPr>
        <w:t xml:space="preserve">Stagnation der </w:t>
      </w:r>
      <w:r w:rsidR="00362358" w:rsidRPr="00B67A06">
        <w:rPr>
          <w:rFonts w:ascii="Times New Roman" w:eastAsia="Times New Roman" w:hAnsi="Times New Roman" w:cs="Times New Roman"/>
          <w:b/>
          <w:bCs/>
          <w:sz w:val="24"/>
          <w:szCs w:val="24"/>
          <w:lang w:eastAsia="de-DE"/>
        </w:rPr>
        <w:t>Anzahl der Fehlklassifikationen</w:t>
      </w:r>
      <w:r w:rsidRPr="0055261C">
        <w:rPr>
          <w:rFonts w:ascii="Times New Roman" w:eastAsia="Times New Roman" w:hAnsi="Times New Roman" w:cs="Times New Roman"/>
          <w:sz w:val="24"/>
          <w:szCs w:val="24"/>
          <w:lang w:eastAsia="de-DE"/>
        </w:rPr>
        <w:t xml:space="preserve"> (7 Paare):</w:t>
      </w:r>
    </w:p>
    <w:p w:rsidR="0055261C" w:rsidRPr="0055261C" w:rsidRDefault="003C3435" w:rsidP="003C3435">
      <w:pPr>
        <w:spacing w:before="100" w:beforeAutospacing="1" w:after="100" w:afterAutospacing="1" w:line="240" w:lineRule="auto"/>
        <w:ind w:left="708"/>
        <w:jc w:val="both"/>
        <w:rPr>
          <w:rFonts w:ascii="Times New Roman" w:eastAsia="Times New Roman" w:hAnsi="Times New Roman" w:cs="Times New Roman"/>
          <w:sz w:val="24"/>
          <w:szCs w:val="24"/>
          <w:lang w:eastAsia="de-DE"/>
        </w:rPr>
      </w:pPr>
      <w:r>
        <w:rPr>
          <w:rFonts w:ascii="Times New Roman" w:eastAsia="Times New Roman" w:hAnsi="Times New Roman" w:cs="Times New Roman"/>
          <w:b/>
          <w:bCs/>
          <w:sz w:val="24"/>
          <w:szCs w:val="24"/>
          <w:lang w:eastAsia="de-DE"/>
        </w:rPr>
        <w:t>Aussage</w:t>
      </w:r>
      <w:r w:rsidR="0055261C" w:rsidRPr="0055261C">
        <w:rPr>
          <w:rFonts w:ascii="Times New Roman" w:eastAsia="Times New Roman" w:hAnsi="Times New Roman" w:cs="Times New Roman"/>
          <w:b/>
          <w:bCs/>
          <w:sz w:val="24"/>
          <w:szCs w:val="24"/>
          <w:lang w:eastAsia="de-DE"/>
        </w:rPr>
        <w:t>:</w:t>
      </w:r>
      <w:r w:rsidR="0055261C" w:rsidRPr="0055261C">
        <w:rPr>
          <w:rFonts w:ascii="Times New Roman" w:eastAsia="Times New Roman" w:hAnsi="Times New Roman" w:cs="Times New Roman"/>
          <w:sz w:val="24"/>
          <w:szCs w:val="24"/>
          <w:lang w:eastAsia="de-DE"/>
        </w:rPr>
        <w:t xml:space="preserve"> „Dann, äh, stellte sich heraus, dass es für uns nicht sehr sinnvoll war, noch mehr hinzuzufügen, weil die Fehlerquote nicht mehr gesunken ist.“</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In diesem Fall </w:t>
      </w:r>
      <w:r w:rsidR="00362358">
        <w:rPr>
          <w:rFonts w:ascii="Times New Roman" w:eastAsia="Times New Roman" w:hAnsi="Times New Roman" w:cs="Times New Roman"/>
          <w:sz w:val="24"/>
          <w:szCs w:val="24"/>
          <w:lang w:eastAsia="de-DE"/>
        </w:rPr>
        <w:t>wurde</w:t>
      </w:r>
      <w:r w:rsidRPr="0055261C">
        <w:rPr>
          <w:rFonts w:ascii="Times New Roman" w:eastAsia="Times New Roman" w:hAnsi="Times New Roman" w:cs="Times New Roman"/>
          <w:sz w:val="24"/>
          <w:szCs w:val="24"/>
          <w:lang w:eastAsia="de-DE"/>
        </w:rPr>
        <w:t xml:space="preserve"> auf</w:t>
      </w:r>
      <w:r w:rsidR="00362358">
        <w:rPr>
          <w:rFonts w:ascii="Times New Roman" w:eastAsia="Times New Roman" w:hAnsi="Times New Roman" w:cs="Times New Roman"/>
          <w:sz w:val="24"/>
          <w:szCs w:val="24"/>
          <w:lang w:eastAsia="de-DE"/>
        </w:rPr>
        <w:t>ge</w:t>
      </w:r>
      <w:r w:rsidRPr="0055261C">
        <w:rPr>
          <w:rFonts w:ascii="Times New Roman" w:eastAsia="Times New Roman" w:hAnsi="Times New Roman" w:cs="Times New Roman"/>
          <w:sz w:val="24"/>
          <w:szCs w:val="24"/>
          <w:lang w:eastAsia="de-DE"/>
        </w:rPr>
        <w:t>hör</w:t>
      </w:r>
      <w:r w:rsidR="00362358">
        <w:rPr>
          <w:rFonts w:ascii="Times New Roman" w:eastAsia="Times New Roman" w:hAnsi="Times New Roman" w:cs="Times New Roman"/>
          <w:sz w:val="24"/>
          <w:szCs w:val="24"/>
          <w:lang w:eastAsia="de-DE"/>
        </w:rPr>
        <w:t>t</w:t>
      </w:r>
      <w:r w:rsidRPr="0055261C">
        <w:rPr>
          <w:rFonts w:ascii="Times New Roman" w:eastAsia="Times New Roman" w:hAnsi="Times New Roman" w:cs="Times New Roman"/>
          <w:sz w:val="24"/>
          <w:szCs w:val="24"/>
          <w:lang w:eastAsia="de-DE"/>
        </w:rPr>
        <w:t>, sobald weitere Ergänzungen</w:t>
      </w:r>
      <w:r w:rsidR="00362358">
        <w:rPr>
          <w:rFonts w:ascii="Times New Roman" w:eastAsia="Times New Roman" w:hAnsi="Times New Roman" w:cs="Times New Roman"/>
          <w:sz w:val="24"/>
          <w:szCs w:val="24"/>
          <w:lang w:eastAsia="de-DE"/>
        </w:rPr>
        <w:t xml:space="preserve"> von Variablen </w:t>
      </w:r>
      <w:proofErr w:type="gramStart"/>
      <w:r w:rsidR="00362358">
        <w:rPr>
          <w:rFonts w:ascii="Times New Roman" w:eastAsia="Times New Roman" w:hAnsi="Times New Roman" w:cs="Times New Roman"/>
          <w:sz w:val="24"/>
          <w:szCs w:val="24"/>
          <w:lang w:eastAsia="de-DE"/>
        </w:rPr>
        <w:t>zum</w:t>
      </w:r>
      <w:r w:rsidRPr="0055261C">
        <w:rPr>
          <w:rFonts w:ascii="Times New Roman" w:eastAsia="Times New Roman" w:hAnsi="Times New Roman" w:cs="Times New Roman"/>
          <w:sz w:val="24"/>
          <w:szCs w:val="24"/>
          <w:lang w:eastAsia="de-DE"/>
        </w:rPr>
        <w:t xml:space="preserve">  </w:t>
      </w:r>
      <w:r w:rsidR="00362358">
        <w:rPr>
          <w:rFonts w:ascii="Times New Roman" w:eastAsia="Times New Roman" w:hAnsi="Times New Roman" w:cs="Times New Roman"/>
          <w:sz w:val="24"/>
          <w:szCs w:val="24"/>
          <w:lang w:eastAsia="de-DE"/>
        </w:rPr>
        <w:t>Entscheidungsbaum</w:t>
      </w:r>
      <w:proofErr w:type="gramEnd"/>
      <w:r w:rsidRPr="0055261C">
        <w:rPr>
          <w:rFonts w:ascii="Times New Roman" w:eastAsia="Times New Roman" w:hAnsi="Times New Roman" w:cs="Times New Roman"/>
          <w:sz w:val="24"/>
          <w:szCs w:val="24"/>
          <w:lang w:eastAsia="de-DE"/>
        </w:rPr>
        <w:t xml:space="preserve"> nicht zu einer Reduktion der </w:t>
      </w:r>
      <w:r w:rsidR="00362358">
        <w:rPr>
          <w:rFonts w:ascii="Times New Roman" w:eastAsia="Times New Roman" w:hAnsi="Times New Roman" w:cs="Times New Roman"/>
          <w:sz w:val="24"/>
          <w:szCs w:val="24"/>
          <w:lang w:eastAsia="de-DE"/>
        </w:rPr>
        <w:t>Fehlklassifikationen</w:t>
      </w:r>
      <w:r w:rsidRPr="0055261C">
        <w:rPr>
          <w:rFonts w:ascii="Times New Roman" w:eastAsia="Times New Roman" w:hAnsi="Times New Roman" w:cs="Times New Roman"/>
          <w:sz w:val="24"/>
          <w:szCs w:val="24"/>
          <w:lang w:eastAsia="de-DE"/>
        </w:rPr>
        <w:t xml:space="preserve"> führte.</w:t>
      </w:r>
    </w:p>
    <w:p w:rsidR="000B2BFE" w:rsidRDefault="0055261C" w:rsidP="000B2BFE">
      <w:pPr>
        <w:spacing w:before="100" w:beforeAutospacing="1" w:after="100" w:afterAutospacing="1" w:line="240" w:lineRule="auto"/>
        <w:jc w:val="both"/>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sz w:val="24"/>
          <w:szCs w:val="24"/>
          <w:lang w:eastAsia="de-DE"/>
        </w:rPr>
        <w:t xml:space="preserve">Ein dritter Typ begründete das Stoppen damit, dass eine weitere Datenaufteilung die </w:t>
      </w:r>
      <w:r w:rsidRPr="0055261C">
        <w:rPr>
          <w:rFonts w:ascii="Times New Roman" w:eastAsia="Times New Roman" w:hAnsi="Times New Roman" w:cs="Times New Roman"/>
          <w:b/>
          <w:sz w:val="24"/>
          <w:szCs w:val="24"/>
          <w:lang w:eastAsia="de-DE"/>
        </w:rPr>
        <w:t>Anzahl der Fälle in einer Teilmenge</w:t>
      </w:r>
      <w:r w:rsidRPr="0055261C">
        <w:rPr>
          <w:rFonts w:ascii="Times New Roman" w:eastAsia="Times New Roman" w:hAnsi="Times New Roman" w:cs="Times New Roman"/>
          <w:sz w:val="24"/>
          <w:szCs w:val="24"/>
          <w:lang w:eastAsia="de-DE"/>
        </w:rPr>
        <w:t xml:space="preserve"> „zu stark“ reduzieren würde, um noch „repräsentativ“ zu sein (2 Paare):</w:t>
      </w:r>
    </w:p>
    <w:p w:rsidR="0055261C" w:rsidRPr="0055261C" w:rsidRDefault="003C3435" w:rsidP="003C3435">
      <w:pPr>
        <w:spacing w:before="100" w:beforeAutospacing="1" w:after="100" w:afterAutospacing="1" w:line="240" w:lineRule="auto"/>
        <w:ind w:left="708"/>
        <w:jc w:val="both"/>
        <w:rPr>
          <w:rFonts w:ascii="Times New Roman" w:eastAsia="Times New Roman" w:hAnsi="Times New Roman" w:cs="Times New Roman"/>
          <w:sz w:val="24"/>
          <w:szCs w:val="24"/>
          <w:lang w:eastAsia="de-DE"/>
        </w:rPr>
      </w:pPr>
      <w:r>
        <w:rPr>
          <w:rFonts w:ascii="Times New Roman" w:eastAsia="Times New Roman" w:hAnsi="Times New Roman" w:cs="Times New Roman"/>
          <w:b/>
          <w:bCs/>
          <w:sz w:val="24"/>
          <w:szCs w:val="24"/>
          <w:lang w:eastAsia="de-DE"/>
        </w:rPr>
        <w:t>Aussage</w:t>
      </w:r>
      <w:r w:rsidR="0055261C" w:rsidRPr="0055261C">
        <w:rPr>
          <w:rFonts w:ascii="Times New Roman" w:eastAsia="Times New Roman" w:hAnsi="Times New Roman" w:cs="Times New Roman"/>
          <w:b/>
          <w:bCs/>
          <w:sz w:val="24"/>
          <w:szCs w:val="24"/>
          <w:lang w:eastAsia="de-DE"/>
        </w:rPr>
        <w:t>:</w:t>
      </w:r>
      <w:r w:rsidR="0055261C" w:rsidRPr="0055261C">
        <w:rPr>
          <w:rFonts w:ascii="Times New Roman" w:eastAsia="Times New Roman" w:hAnsi="Times New Roman" w:cs="Times New Roman"/>
          <w:sz w:val="24"/>
          <w:szCs w:val="24"/>
          <w:lang w:eastAsia="de-DE"/>
        </w:rPr>
        <w:t xml:space="preserve"> „Es waren noch 20 Personen darin enthalten, und deshalb war es noch relativ repräsentativ.“</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Der Begriff „repräsentativ“ ist hier möglicherweise nicht </w:t>
      </w:r>
      <w:r w:rsidR="00B67A06">
        <w:rPr>
          <w:rFonts w:ascii="Times New Roman" w:eastAsia="Times New Roman" w:hAnsi="Times New Roman" w:cs="Times New Roman"/>
          <w:sz w:val="24"/>
          <w:szCs w:val="24"/>
          <w:lang w:eastAsia="de-DE"/>
        </w:rPr>
        <w:t>ganz passend</w:t>
      </w:r>
      <w:r w:rsidRPr="0055261C">
        <w:rPr>
          <w:rFonts w:ascii="Times New Roman" w:eastAsia="Times New Roman" w:hAnsi="Times New Roman" w:cs="Times New Roman"/>
          <w:sz w:val="24"/>
          <w:szCs w:val="24"/>
          <w:lang w:eastAsia="de-DE"/>
        </w:rPr>
        <w:t xml:space="preserve">, aber es scheint, dass der </w:t>
      </w:r>
      <w:r w:rsidR="00B67A06">
        <w:rPr>
          <w:rFonts w:ascii="Times New Roman" w:eastAsia="Times New Roman" w:hAnsi="Times New Roman" w:cs="Times New Roman"/>
          <w:sz w:val="24"/>
          <w:szCs w:val="24"/>
          <w:lang w:eastAsia="de-DE"/>
        </w:rPr>
        <w:t>Lernende</w:t>
      </w:r>
      <w:r w:rsidRPr="0055261C">
        <w:rPr>
          <w:rFonts w:ascii="Times New Roman" w:eastAsia="Times New Roman" w:hAnsi="Times New Roman" w:cs="Times New Roman"/>
          <w:sz w:val="24"/>
          <w:szCs w:val="24"/>
          <w:lang w:eastAsia="de-DE"/>
        </w:rPr>
        <w:t xml:space="preserve"> an Generalisierbarkeit und die Klassifikation neuer Fälle jenseits der vorhandenen Daten dachte und so die Idee des </w:t>
      </w:r>
      <w:proofErr w:type="spellStart"/>
      <w:r w:rsidRPr="00DA114D">
        <w:rPr>
          <w:rFonts w:ascii="Times New Roman" w:eastAsia="Times New Roman" w:hAnsi="Times New Roman" w:cs="Times New Roman"/>
          <w:bCs/>
          <w:sz w:val="24"/>
          <w:szCs w:val="24"/>
          <w:lang w:eastAsia="de-DE"/>
        </w:rPr>
        <w:t>Overfitting</w:t>
      </w:r>
      <w:proofErr w:type="spellEnd"/>
      <w:r w:rsidRPr="0055261C">
        <w:rPr>
          <w:rFonts w:ascii="Times New Roman" w:eastAsia="Times New Roman" w:hAnsi="Times New Roman" w:cs="Times New Roman"/>
          <w:sz w:val="24"/>
          <w:szCs w:val="24"/>
          <w:lang w:eastAsia="de-DE"/>
        </w:rPr>
        <w:t xml:space="preserve"> </w:t>
      </w:r>
      <w:r w:rsidR="00DA114D" w:rsidRPr="00DA114D">
        <w:rPr>
          <w:rFonts w:ascii="Times New Roman" w:eastAsia="Times New Roman" w:hAnsi="Times New Roman" w:cs="Times New Roman"/>
          <w:sz w:val="24"/>
          <w:szCs w:val="24"/>
          <w:lang w:eastAsia="de-DE"/>
        </w:rPr>
        <w:t>im</w:t>
      </w:r>
      <w:r w:rsidR="00DA114D">
        <w:rPr>
          <w:rFonts w:ascii="Times New Roman" w:eastAsia="Times New Roman" w:hAnsi="Times New Roman" w:cs="Times New Roman"/>
          <w:sz w:val="24"/>
          <w:szCs w:val="24"/>
          <w:lang w:eastAsia="de-DE"/>
        </w:rPr>
        <w:t xml:space="preserve"> Ansatz</w:t>
      </w:r>
      <w:r w:rsidR="00B67A06">
        <w:rPr>
          <w:rFonts w:ascii="Times New Roman" w:eastAsia="Times New Roman" w:hAnsi="Times New Roman" w:cs="Times New Roman"/>
          <w:sz w:val="24"/>
          <w:szCs w:val="24"/>
          <w:lang w:eastAsia="de-DE"/>
        </w:rPr>
        <w:t xml:space="preserve"> antizipiert</w:t>
      </w:r>
      <w:r w:rsidRPr="0055261C">
        <w:rPr>
          <w:rFonts w:ascii="Times New Roman" w:eastAsia="Times New Roman" w:hAnsi="Times New Roman" w:cs="Times New Roman"/>
          <w:sz w:val="24"/>
          <w:szCs w:val="24"/>
          <w:lang w:eastAsia="de-DE"/>
        </w:rPr>
        <w:t>.</w:t>
      </w:r>
    </w:p>
    <w:p w:rsidR="00B67A06" w:rsidRDefault="00B67A06" w:rsidP="000B2BFE">
      <w:pPr>
        <w:spacing w:before="100" w:beforeAutospacing="1" w:after="100" w:afterAutospacing="1"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sz w:val="24"/>
          <w:szCs w:val="24"/>
          <w:lang w:eastAsia="de-DE"/>
        </w:rPr>
        <w:t>Abschließend gibt es auch</w:t>
      </w:r>
      <w:r w:rsidR="0055261C" w:rsidRPr="0055261C">
        <w:rPr>
          <w:rFonts w:ascii="Times New Roman" w:eastAsia="Times New Roman" w:hAnsi="Times New Roman" w:cs="Times New Roman"/>
          <w:sz w:val="24"/>
          <w:szCs w:val="24"/>
          <w:lang w:eastAsia="de-DE"/>
        </w:rPr>
        <w:t xml:space="preserve"> ein </w:t>
      </w:r>
      <w:r w:rsidR="0055261C" w:rsidRPr="0055261C">
        <w:rPr>
          <w:rFonts w:ascii="Times New Roman" w:eastAsia="Times New Roman" w:hAnsi="Times New Roman" w:cs="Times New Roman"/>
          <w:b/>
          <w:bCs/>
          <w:sz w:val="24"/>
          <w:szCs w:val="24"/>
          <w:lang w:eastAsia="de-DE"/>
        </w:rPr>
        <w:t>kontextbasiertes Abbruchkriterium</w:t>
      </w:r>
      <w:r w:rsidR="0055261C" w:rsidRPr="0055261C">
        <w:rPr>
          <w:rFonts w:ascii="Times New Roman" w:eastAsia="Times New Roman" w:hAnsi="Times New Roman" w:cs="Times New Roman"/>
          <w:sz w:val="24"/>
          <w:szCs w:val="24"/>
          <w:lang w:eastAsia="de-DE"/>
        </w:rPr>
        <w:t>, das sich auf die Verfügbarkeit von als relevant erachteten Variablen bez</w:t>
      </w:r>
      <w:r>
        <w:rPr>
          <w:rFonts w:ascii="Times New Roman" w:eastAsia="Times New Roman" w:hAnsi="Times New Roman" w:cs="Times New Roman"/>
          <w:sz w:val="24"/>
          <w:szCs w:val="24"/>
          <w:lang w:eastAsia="de-DE"/>
        </w:rPr>
        <w:t>ieht</w:t>
      </w:r>
      <w:r w:rsidR="0055261C" w:rsidRPr="0055261C">
        <w:rPr>
          <w:rFonts w:ascii="Times New Roman" w:eastAsia="Times New Roman" w:hAnsi="Times New Roman" w:cs="Times New Roman"/>
          <w:sz w:val="24"/>
          <w:szCs w:val="24"/>
          <w:lang w:eastAsia="de-DE"/>
        </w:rPr>
        <w:t xml:space="preserve"> (3 Paare):</w:t>
      </w:r>
    </w:p>
    <w:p w:rsidR="0055261C" w:rsidRPr="0055261C" w:rsidRDefault="00B67A06" w:rsidP="00B67A06">
      <w:pPr>
        <w:spacing w:before="100" w:beforeAutospacing="1" w:after="100" w:afterAutospacing="1" w:line="240" w:lineRule="auto"/>
        <w:ind w:left="708"/>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
          <w:bCs/>
          <w:sz w:val="24"/>
          <w:szCs w:val="24"/>
          <w:lang w:eastAsia="de-DE"/>
        </w:rPr>
        <w:t>Aussage</w:t>
      </w:r>
      <w:r w:rsidR="0055261C" w:rsidRPr="0055261C">
        <w:rPr>
          <w:rFonts w:ascii="Times New Roman" w:eastAsia="Times New Roman" w:hAnsi="Times New Roman" w:cs="Times New Roman"/>
          <w:b/>
          <w:bCs/>
          <w:sz w:val="24"/>
          <w:szCs w:val="24"/>
          <w:lang w:eastAsia="de-DE"/>
        </w:rPr>
        <w:t>:</w:t>
      </w:r>
      <w:r w:rsidR="0055261C" w:rsidRPr="0055261C">
        <w:rPr>
          <w:rFonts w:ascii="Times New Roman" w:eastAsia="Times New Roman" w:hAnsi="Times New Roman" w:cs="Times New Roman"/>
          <w:sz w:val="24"/>
          <w:szCs w:val="24"/>
          <w:lang w:eastAsia="de-DE"/>
        </w:rPr>
        <w:t xml:space="preserve"> „Wir wollten eigentlich nur das einbeziehen, was wirklich relevant und mit dem Spielen von Computerspielen verbunden war.“</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Die Herangehensweisen an Abbruchkriterien zeigen unterschiedliche Prioritäten – sei es die Maximierung der</w:t>
      </w:r>
      <w:r w:rsidR="00DA114D">
        <w:rPr>
          <w:rFonts w:ascii="Times New Roman" w:eastAsia="Times New Roman" w:hAnsi="Times New Roman" w:cs="Times New Roman"/>
          <w:sz w:val="24"/>
          <w:szCs w:val="24"/>
          <w:lang w:eastAsia="de-DE"/>
        </w:rPr>
        <w:t xml:space="preserve"> Rate korrekt klassifizierter Fälle in den Trainingsdaten, das klassifizieren neuer Fälle außerhalb der Trainingsdaten oder</w:t>
      </w:r>
      <w:r w:rsidRPr="0055261C">
        <w:rPr>
          <w:rFonts w:ascii="Times New Roman" w:eastAsia="Times New Roman" w:hAnsi="Times New Roman" w:cs="Times New Roman"/>
          <w:sz w:val="24"/>
          <w:szCs w:val="24"/>
          <w:lang w:eastAsia="de-DE"/>
        </w:rPr>
        <w:t xml:space="preserve"> die Sicherstellung der Kontextrelevanz.</w:t>
      </w:r>
    </w:p>
    <w:p w:rsidR="0055261C" w:rsidRPr="00DA114D" w:rsidRDefault="0055261C" w:rsidP="00B67A06">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Typisierung der Zusammenhänge zwischen Prozessansätzen und Eigenschaften</w:t>
      </w:r>
      <w:r w:rsidR="003C3435" w:rsidRPr="00DA114D">
        <w:rPr>
          <w:rFonts w:ascii="Times New Roman" w:eastAsia="Times New Roman" w:hAnsi="Times New Roman" w:cs="Times New Roman"/>
          <w:b/>
          <w:bCs/>
          <w:sz w:val="32"/>
          <w:szCs w:val="32"/>
          <w:lang w:eastAsia="de-DE"/>
        </w:rPr>
        <w:t xml:space="preserve"> der</w:t>
      </w:r>
      <w:r w:rsidR="00B67A06" w:rsidRPr="00DA114D">
        <w:rPr>
          <w:rFonts w:ascii="Times New Roman" w:eastAsia="Times New Roman" w:hAnsi="Times New Roman" w:cs="Times New Roman"/>
          <w:b/>
          <w:bCs/>
          <w:sz w:val="32"/>
          <w:szCs w:val="32"/>
          <w:lang w:eastAsia="de-DE"/>
        </w:rPr>
        <w:t xml:space="preserve"> erstellten</w:t>
      </w:r>
      <w:r w:rsidR="003C3435" w:rsidRPr="00DA114D">
        <w:rPr>
          <w:rFonts w:ascii="Times New Roman" w:eastAsia="Times New Roman" w:hAnsi="Times New Roman" w:cs="Times New Roman"/>
          <w:b/>
          <w:bCs/>
          <w:sz w:val="32"/>
          <w:szCs w:val="32"/>
          <w:lang w:eastAsia="de-DE"/>
        </w:rPr>
        <w:t xml:space="preserve"> Entscheidungsbäume</w:t>
      </w:r>
    </w:p>
    <w:p w:rsidR="00375914"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Um Typen zu identifizieren, nutzten wir die Schüleransätze zur </w:t>
      </w:r>
      <w:r w:rsidR="00B67A06">
        <w:rPr>
          <w:rFonts w:ascii="Times New Roman" w:eastAsia="Times New Roman" w:hAnsi="Times New Roman" w:cs="Times New Roman"/>
          <w:sz w:val="24"/>
          <w:szCs w:val="24"/>
          <w:lang w:eastAsia="de-DE"/>
        </w:rPr>
        <w:t xml:space="preserve">Auswahl von </w:t>
      </w:r>
      <w:r w:rsidRPr="0055261C">
        <w:rPr>
          <w:rFonts w:ascii="Times New Roman" w:eastAsia="Times New Roman" w:hAnsi="Times New Roman" w:cs="Times New Roman"/>
          <w:sz w:val="24"/>
          <w:szCs w:val="24"/>
          <w:lang w:eastAsia="de-DE"/>
        </w:rPr>
        <w:t>Prädiktor</w:t>
      </w:r>
      <w:r w:rsidR="00B67A06">
        <w:rPr>
          <w:rFonts w:ascii="Times New Roman" w:eastAsia="Times New Roman" w:hAnsi="Times New Roman" w:cs="Times New Roman"/>
          <w:sz w:val="24"/>
          <w:szCs w:val="24"/>
          <w:lang w:eastAsia="de-DE"/>
        </w:rPr>
        <w:t>variablen</w:t>
      </w:r>
      <w:r w:rsidRPr="0055261C">
        <w:rPr>
          <w:rFonts w:ascii="Times New Roman" w:eastAsia="Times New Roman" w:hAnsi="Times New Roman" w:cs="Times New Roman"/>
          <w:sz w:val="24"/>
          <w:szCs w:val="24"/>
          <w:lang w:eastAsia="de-DE"/>
        </w:rPr>
        <w:t xml:space="preserve"> (</w:t>
      </w:r>
      <w:r w:rsidR="00B67A06">
        <w:rPr>
          <w:rFonts w:ascii="Times New Roman" w:eastAsia="Times New Roman" w:hAnsi="Times New Roman" w:cs="Times New Roman"/>
          <w:sz w:val="24"/>
          <w:szCs w:val="24"/>
          <w:lang w:eastAsia="de-DE"/>
        </w:rPr>
        <w:t>Abschnitt 3</w:t>
      </w:r>
      <w:r w:rsidRPr="0055261C">
        <w:rPr>
          <w:rFonts w:ascii="Times New Roman" w:eastAsia="Times New Roman" w:hAnsi="Times New Roman" w:cs="Times New Roman"/>
          <w:sz w:val="24"/>
          <w:szCs w:val="24"/>
          <w:lang w:eastAsia="de-DE"/>
        </w:rPr>
        <w:t>) und Abbruchkriterien (</w:t>
      </w:r>
      <w:r w:rsidR="00B67A06">
        <w:rPr>
          <w:rFonts w:ascii="Times New Roman" w:eastAsia="Times New Roman" w:hAnsi="Times New Roman" w:cs="Times New Roman"/>
          <w:sz w:val="24"/>
          <w:szCs w:val="24"/>
          <w:lang w:eastAsia="de-DE"/>
        </w:rPr>
        <w:t>Abschnitt 4</w:t>
      </w:r>
      <w:r w:rsidRPr="0055261C">
        <w:rPr>
          <w:rFonts w:ascii="Times New Roman" w:eastAsia="Times New Roman" w:hAnsi="Times New Roman" w:cs="Times New Roman"/>
          <w:sz w:val="24"/>
          <w:szCs w:val="24"/>
          <w:lang w:eastAsia="de-DE"/>
        </w:rPr>
        <w:t xml:space="preserve">), um die Eigenschaften ihrer </w:t>
      </w:r>
      <w:r w:rsidR="003C3435">
        <w:rPr>
          <w:rFonts w:ascii="Times New Roman" w:eastAsia="Times New Roman" w:hAnsi="Times New Roman" w:cs="Times New Roman"/>
          <w:sz w:val="24"/>
          <w:szCs w:val="24"/>
          <w:lang w:eastAsia="de-DE"/>
        </w:rPr>
        <w:t>E</w:t>
      </w:r>
      <w:r w:rsidR="00B67A06">
        <w:rPr>
          <w:rFonts w:ascii="Times New Roman" w:eastAsia="Times New Roman" w:hAnsi="Times New Roman" w:cs="Times New Roman"/>
          <w:sz w:val="24"/>
          <w:szCs w:val="24"/>
          <w:lang w:eastAsia="de-DE"/>
        </w:rPr>
        <w:t>ntscheidungsbäume</w:t>
      </w:r>
      <w:r w:rsidRPr="0055261C">
        <w:rPr>
          <w:rFonts w:ascii="Times New Roman" w:eastAsia="Times New Roman" w:hAnsi="Times New Roman" w:cs="Times New Roman"/>
          <w:sz w:val="24"/>
          <w:szCs w:val="24"/>
          <w:lang w:eastAsia="de-DE"/>
        </w:rPr>
        <w:t xml:space="preserve"> (</w:t>
      </w:r>
      <w:r w:rsidR="00B67A06">
        <w:rPr>
          <w:rFonts w:ascii="Times New Roman" w:eastAsia="Times New Roman" w:hAnsi="Times New Roman" w:cs="Times New Roman"/>
          <w:sz w:val="24"/>
          <w:szCs w:val="24"/>
          <w:lang w:eastAsia="de-DE"/>
        </w:rPr>
        <w:t>Abschnitt 2</w:t>
      </w:r>
      <w:r w:rsidRPr="0055261C">
        <w:rPr>
          <w:rFonts w:ascii="Times New Roman" w:eastAsia="Times New Roman" w:hAnsi="Times New Roman" w:cs="Times New Roman"/>
          <w:sz w:val="24"/>
          <w:szCs w:val="24"/>
          <w:lang w:eastAsia="de-DE"/>
        </w:rPr>
        <w:t xml:space="preserve">) zu erklären. Wir </w:t>
      </w:r>
      <w:r w:rsidR="00DA114D">
        <w:rPr>
          <w:rFonts w:ascii="Times New Roman" w:eastAsia="Times New Roman" w:hAnsi="Times New Roman" w:cs="Times New Roman"/>
          <w:sz w:val="24"/>
          <w:szCs w:val="24"/>
          <w:lang w:eastAsia="de-DE"/>
        </w:rPr>
        <w:t>haben</w:t>
      </w:r>
      <w:r w:rsidRPr="0055261C">
        <w:rPr>
          <w:rFonts w:ascii="Times New Roman" w:eastAsia="Times New Roman" w:hAnsi="Times New Roman" w:cs="Times New Roman"/>
          <w:sz w:val="24"/>
          <w:szCs w:val="24"/>
          <w:lang w:eastAsia="de-DE"/>
        </w:rPr>
        <w:t xml:space="preserve"> Untergruppen auf Basis der Kategorien aus </w:t>
      </w:r>
      <w:r w:rsidR="00B67A06">
        <w:rPr>
          <w:rFonts w:ascii="Times New Roman" w:eastAsia="Times New Roman" w:hAnsi="Times New Roman" w:cs="Times New Roman"/>
          <w:sz w:val="24"/>
          <w:szCs w:val="24"/>
          <w:lang w:eastAsia="de-DE"/>
        </w:rPr>
        <w:t>3.</w:t>
      </w:r>
      <w:r w:rsidRPr="0055261C">
        <w:rPr>
          <w:rFonts w:ascii="Times New Roman" w:eastAsia="Times New Roman" w:hAnsi="Times New Roman" w:cs="Times New Roman"/>
          <w:sz w:val="24"/>
          <w:szCs w:val="24"/>
          <w:lang w:eastAsia="de-DE"/>
        </w:rPr>
        <w:t xml:space="preserve"> und </w:t>
      </w:r>
      <w:r w:rsidR="00B67A06">
        <w:rPr>
          <w:rFonts w:ascii="Times New Roman" w:eastAsia="Times New Roman" w:hAnsi="Times New Roman" w:cs="Times New Roman"/>
          <w:sz w:val="24"/>
          <w:szCs w:val="24"/>
          <w:lang w:eastAsia="de-DE"/>
        </w:rPr>
        <w:t>4.</w:t>
      </w:r>
      <w:r w:rsidR="00DA114D">
        <w:rPr>
          <w:rFonts w:ascii="Times New Roman" w:eastAsia="Times New Roman" w:hAnsi="Times New Roman" w:cs="Times New Roman"/>
          <w:sz w:val="24"/>
          <w:szCs w:val="24"/>
          <w:lang w:eastAsia="de-DE"/>
        </w:rPr>
        <w:t xml:space="preserve"> gebildet</w:t>
      </w:r>
      <w:r w:rsidRPr="0055261C">
        <w:rPr>
          <w:rFonts w:ascii="Times New Roman" w:eastAsia="Times New Roman" w:hAnsi="Times New Roman" w:cs="Times New Roman"/>
          <w:sz w:val="24"/>
          <w:szCs w:val="24"/>
          <w:lang w:eastAsia="de-DE"/>
        </w:rPr>
        <w:t xml:space="preserve"> und </w:t>
      </w:r>
      <w:r w:rsidR="00DA114D">
        <w:rPr>
          <w:rFonts w:ascii="Times New Roman" w:eastAsia="Times New Roman" w:hAnsi="Times New Roman" w:cs="Times New Roman"/>
          <w:sz w:val="24"/>
          <w:szCs w:val="24"/>
          <w:lang w:eastAsia="de-DE"/>
        </w:rPr>
        <w:t>wollten damit homogene Gruppen</w:t>
      </w:r>
      <w:r w:rsidRPr="0055261C">
        <w:rPr>
          <w:rFonts w:ascii="Times New Roman" w:eastAsia="Times New Roman" w:hAnsi="Times New Roman" w:cs="Times New Roman"/>
          <w:sz w:val="24"/>
          <w:szCs w:val="24"/>
          <w:lang w:eastAsia="de-DE"/>
        </w:rPr>
        <w:t xml:space="preserve"> resultierende</w:t>
      </w:r>
      <w:r w:rsidR="00DA114D">
        <w:rPr>
          <w:rFonts w:ascii="Times New Roman" w:eastAsia="Times New Roman" w:hAnsi="Times New Roman" w:cs="Times New Roman"/>
          <w:sz w:val="24"/>
          <w:szCs w:val="24"/>
          <w:lang w:eastAsia="de-DE"/>
        </w:rPr>
        <w:t>r</w:t>
      </w:r>
      <w:r w:rsidRPr="0055261C">
        <w:rPr>
          <w:rFonts w:ascii="Times New Roman" w:eastAsia="Times New Roman" w:hAnsi="Times New Roman" w:cs="Times New Roman"/>
          <w:sz w:val="24"/>
          <w:szCs w:val="24"/>
          <w:lang w:eastAsia="de-DE"/>
        </w:rPr>
        <w:t xml:space="preserve"> Entscheidungsbäume</w:t>
      </w:r>
      <w:r w:rsidR="00DA114D">
        <w:rPr>
          <w:rFonts w:ascii="Times New Roman" w:eastAsia="Times New Roman" w:hAnsi="Times New Roman" w:cs="Times New Roman"/>
          <w:sz w:val="24"/>
          <w:szCs w:val="24"/>
          <w:lang w:eastAsia="de-DE"/>
        </w:rPr>
        <w:t xml:space="preserve"> finden</w:t>
      </w:r>
      <w:r w:rsidRPr="0055261C">
        <w:rPr>
          <w:rFonts w:ascii="Times New Roman" w:eastAsia="Times New Roman" w:hAnsi="Times New Roman" w:cs="Times New Roman"/>
          <w:sz w:val="24"/>
          <w:szCs w:val="24"/>
          <w:lang w:eastAsia="de-DE"/>
        </w:rPr>
        <w:t xml:space="preserve">. </w:t>
      </w:r>
      <w:r w:rsidR="00DA114D">
        <w:rPr>
          <w:rFonts w:ascii="Times New Roman" w:eastAsia="Times New Roman" w:hAnsi="Times New Roman" w:cs="Times New Roman"/>
          <w:sz w:val="24"/>
          <w:szCs w:val="24"/>
          <w:lang w:eastAsia="de-DE"/>
        </w:rPr>
        <w:t>Wir</w:t>
      </w:r>
      <w:r w:rsidRPr="0055261C">
        <w:rPr>
          <w:rFonts w:ascii="Times New Roman" w:eastAsia="Times New Roman" w:hAnsi="Times New Roman" w:cs="Times New Roman"/>
          <w:sz w:val="24"/>
          <w:szCs w:val="24"/>
          <w:lang w:eastAsia="de-DE"/>
        </w:rPr>
        <w:t xml:space="preserve"> </w:t>
      </w:r>
      <w:r w:rsidR="00DA114D">
        <w:rPr>
          <w:rFonts w:ascii="Times New Roman" w:eastAsia="Times New Roman" w:hAnsi="Times New Roman" w:cs="Times New Roman"/>
          <w:sz w:val="24"/>
          <w:szCs w:val="24"/>
          <w:lang w:eastAsia="de-DE"/>
        </w:rPr>
        <w:t>haben</w:t>
      </w:r>
      <w:r w:rsidRPr="0055261C">
        <w:rPr>
          <w:rFonts w:ascii="Times New Roman" w:eastAsia="Times New Roman" w:hAnsi="Times New Roman" w:cs="Times New Roman"/>
          <w:sz w:val="24"/>
          <w:szCs w:val="24"/>
          <w:lang w:eastAsia="de-DE"/>
        </w:rPr>
        <w:t xml:space="preserve"> drei Typen</w:t>
      </w:r>
      <w:r w:rsidR="00DA114D">
        <w:rPr>
          <w:rFonts w:ascii="Times New Roman" w:eastAsia="Times New Roman" w:hAnsi="Times New Roman" w:cs="Times New Roman"/>
          <w:sz w:val="24"/>
          <w:szCs w:val="24"/>
          <w:lang w:eastAsia="de-DE"/>
        </w:rPr>
        <w:t xml:space="preserve"> identifiziert</w:t>
      </w:r>
      <w:r w:rsidRPr="0055261C">
        <w:rPr>
          <w:rFonts w:ascii="Times New Roman" w:eastAsia="Times New Roman" w:hAnsi="Times New Roman" w:cs="Times New Roman"/>
          <w:sz w:val="24"/>
          <w:szCs w:val="24"/>
          <w:lang w:eastAsia="de-DE"/>
        </w:rPr>
        <w:t xml:space="preserve"> (Abbildung </w:t>
      </w:r>
      <w:r w:rsidR="00B67A06">
        <w:rPr>
          <w:rFonts w:ascii="Times New Roman" w:eastAsia="Times New Roman" w:hAnsi="Times New Roman" w:cs="Times New Roman"/>
          <w:sz w:val="24"/>
          <w:szCs w:val="24"/>
          <w:lang w:eastAsia="de-DE"/>
        </w:rPr>
        <w:t>2</w:t>
      </w:r>
      <w:r w:rsidRPr="0055261C">
        <w:rPr>
          <w:rFonts w:ascii="Times New Roman" w:eastAsia="Times New Roman" w:hAnsi="Times New Roman" w:cs="Times New Roman"/>
          <w:sz w:val="24"/>
          <w:szCs w:val="24"/>
          <w:lang w:eastAsia="de-DE"/>
        </w:rPr>
        <w:t>).</w:t>
      </w:r>
    </w:p>
    <w:p w:rsidR="00375914" w:rsidRDefault="00375914"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noProof/>
        </w:rPr>
        <w:lastRenderedPageBreak/>
        <w:drawing>
          <wp:inline distT="0" distB="0" distL="0" distR="0" wp14:anchorId="3DCE5F05" wp14:editId="31201769">
            <wp:extent cx="5760720" cy="1994535"/>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994535"/>
                    </a:xfrm>
                    <a:prstGeom prst="rect">
                      <a:avLst/>
                    </a:prstGeom>
                  </pic:spPr>
                </pic:pic>
              </a:graphicData>
            </a:graphic>
          </wp:inline>
        </w:drawing>
      </w:r>
    </w:p>
    <w:p w:rsidR="00375914" w:rsidRDefault="00375914"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0B2BFE">
        <w:rPr>
          <w:rFonts w:ascii="Times New Roman" w:eastAsia="Times New Roman" w:hAnsi="Times New Roman" w:cs="Times New Roman"/>
          <w:bCs/>
          <w:sz w:val="24"/>
          <w:szCs w:val="24"/>
          <w:lang w:eastAsia="de-DE"/>
        </w:rPr>
        <w:t>Abbildung</w:t>
      </w:r>
      <w:r>
        <w:rPr>
          <w:rFonts w:ascii="Times New Roman" w:eastAsia="Times New Roman" w:hAnsi="Times New Roman" w:cs="Times New Roman"/>
          <w:bCs/>
          <w:sz w:val="24"/>
          <w:szCs w:val="24"/>
          <w:lang w:eastAsia="de-DE"/>
        </w:rPr>
        <w:t xml:space="preserve"> 2</w:t>
      </w:r>
      <w:r w:rsidRPr="000B2BFE">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Typen von</w:t>
      </w:r>
      <w:r w:rsidR="00B67A06">
        <w:rPr>
          <w:rFonts w:ascii="Times New Roman" w:eastAsia="Times New Roman" w:hAnsi="Times New Roman" w:cs="Times New Roman"/>
          <w:bCs/>
          <w:sz w:val="24"/>
          <w:szCs w:val="24"/>
          <w:lang w:eastAsia="de-DE"/>
        </w:rPr>
        <w:t xml:space="preserve"> Ansätzen der</w:t>
      </w:r>
      <w:r>
        <w:rPr>
          <w:rFonts w:ascii="Times New Roman" w:eastAsia="Times New Roman" w:hAnsi="Times New Roman" w:cs="Times New Roman"/>
          <w:bCs/>
          <w:sz w:val="24"/>
          <w:szCs w:val="24"/>
          <w:lang w:eastAsia="de-DE"/>
        </w:rPr>
        <w:t xml:space="preserve"> </w:t>
      </w:r>
      <w:r w:rsidR="00B67A06">
        <w:rPr>
          <w:rFonts w:ascii="Times New Roman" w:eastAsia="Times New Roman" w:hAnsi="Times New Roman" w:cs="Times New Roman"/>
          <w:bCs/>
          <w:sz w:val="24"/>
          <w:szCs w:val="24"/>
          <w:lang w:eastAsia="de-DE"/>
        </w:rPr>
        <w:t>Lernenden</w:t>
      </w:r>
    </w:p>
    <w:p w:rsidR="00B67A06"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Unsere Kategorien </w:t>
      </w:r>
      <w:r w:rsidRPr="00B67A06">
        <w:rPr>
          <w:rFonts w:ascii="Times New Roman" w:eastAsia="Times New Roman" w:hAnsi="Times New Roman" w:cs="Times New Roman"/>
          <w:bCs/>
          <w:sz w:val="24"/>
          <w:szCs w:val="24"/>
          <w:lang w:eastAsia="de-DE"/>
        </w:rPr>
        <w:t>datenbasierte</w:t>
      </w:r>
      <w:r w:rsidRPr="0055261C">
        <w:rPr>
          <w:rFonts w:ascii="Times New Roman" w:eastAsia="Times New Roman" w:hAnsi="Times New Roman" w:cs="Times New Roman"/>
          <w:sz w:val="24"/>
          <w:szCs w:val="24"/>
          <w:lang w:eastAsia="de-DE"/>
        </w:rPr>
        <w:t xml:space="preserve"> und </w:t>
      </w:r>
      <w:r w:rsidRPr="00B67A06">
        <w:rPr>
          <w:rFonts w:ascii="Times New Roman" w:eastAsia="Times New Roman" w:hAnsi="Times New Roman" w:cs="Times New Roman"/>
          <w:bCs/>
          <w:sz w:val="24"/>
          <w:szCs w:val="24"/>
          <w:lang w:eastAsia="de-DE"/>
        </w:rPr>
        <w:t>kontextbasierte</w:t>
      </w:r>
      <w:r w:rsidRPr="0055261C">
        <w:rPr>
          <w:rFonts w:ascii="Times New Roman" w:eastAsia="Times New Roman" w:hAnsi="Times New Roman" w:cs="Times New Roman"/>
          <w:sz w:val="24"/>
          <w:szCs w:val="24"/>
          <w:lang w:eastAsia="de-DE"/>
        </w:rPr>
        <w:t xml:space="preserve"> </w:t>
      </w:r>
      <w:r w:rsidR="00B67A06">
        <w:rPr>
          <w:rFonts w:ascii="Times New Roman" w:eastAsia="Times New Roman" w:hAnsi="Times New Roman" w:cs="Times New Roman"/>
          <w:sz w:val="24"/>
          <w:szCs w:val="24"/>
          <w:lang w:eastAsia="de-DE"/>
        </w:rPr>
        <w:t xml:space="preserve">Auswahl der </w:t>
      </w:r>
      <w:r w:rsidRPr="0055261C">
        <w:rPr>
          <w:rFonts w:ascii="Times New Roman" w:eastAsia="Times New Roman" w:hAnsi="Times New Roman" w:cs="Times New Roman"/>
          <w:sz w:val="24"/>
          <w:szCs w:val="24"/>
          <w:lang w:eastAsia="de-DE"/>
        </w:rPr>
        <w:t>Prädiktor</w:t>
      </w:r>
      <w:r w:rsidR="00B67A06">
        <w:rPr>
          <w:rFonts w:ascii="Times New Roman" w:eastAsia="Times New Roman" w:hAnsi="Times New Roman" w:cs="Times New Roman"/>
          <w:sz w:val="24"/>
          <w:szCs w:val="24"/>
          <w:lang w:eastAsia="de-DE"/>
        </w:rPr>
        <w:t>variablen</w:t>
      </w:r>
      <w:r w:rsidRPr="0055261C">
        <w:rPr>
          <w:rFonts w:ascii="Times New Roman" w:eastAsia="Times New Roman" w:hAnsi="Times New Roman" w:cs="Times New Roman"/>
          <w:sz w:val="24"/>
          <w:szCs w:val="24"/>
          <w:lang w:eastAsia="de-DE"/>
        </w:rPr>
        <w:t xml:space="preserve"> führten im Fall der </w:t>
      </w:r>
      <w:r w:rsidRPr="0055261C">
        <w:rPr>
          <w:rFonts w:ascii="Times New Roman" w:eastAsia="Times New Roman" w:hAnsi="Times New Roman" w:cs="Times New Roman"/>
          <w:b/>
          <w:sz w:val="24"/>
          <w:szCs w:val="24"/>
          <w:lang w:eastAsia="de-DE"/>
        </w:rPr>
        <w:t xml:space="preserve">kontextbasierten </w:t>
      </w:r>
      <w:r w:rsidR="003C3435" w:rsidRPr="00B67A06">
        <w:rPr>
          <w:rFonts w:ascii="Times New Roman" w:eastAsia="Times New Roman" w:hAnsi="Times New Roman" w:cs="Times New Roman"/>
          <w:b/>
          <w:sz w:val="24"/>
          <w:szCs w:val="24"/>
          <w:lang w:eastAsia="de-DE"/>
        </w:rPr>
        <w:t>E</w:t>
      </w:r>
      <w:r w:rsidR="00B67A06" w:rsidRPr="00B67A06">
        <w:rPr>
          <w:rFonts w:ascii="Times New Roman" w:eastAsia="Times New Roman" w:hAnsi="Times New Roman" w:cs="Times New Roman"/>
          <w:b/>
          <w:sz w:val="24"/>
          <w:szCs w:val="24"/>
          <w:lang w:eastAsia="de-DE"/>
        </w:rPr>
        <w:t>ntscheidungsbäume</w:t>
      </w:r>
      <w:r w:rsidRPr="0055261C">
        <w:rPr>
          <w:rFonts w:ascii="Times New Roman" w:eastAsia="Times New Roman" w:hAnsi="Times New Roman" w:cs="Times New Roman"/>
          <w:sz w:val="24"/>
          <w:szCs w:val="24"/>
          <w:lang w:eastAsia="de-DE"/>
        </w:rPr>
        <w:t xml:space="preserve"> zu einer homogenen Untergruppe (4-6 Prädiktor</w:t>
      </w:r>
      <w:r w:rsidR="00B67A06">
        <w:rPr>
          <w:rFonts w:ascii="Times New Roman" w:eastAsia="Times New Roman" w:hAnsi="Times New Roman" w:cs="Times New Roman"/>
          <w:sz w:val="24"/>
          <w:szCs w:val="24"/>
          <w:lang w:eastAsia="de-DE"/>
        </w:rPr>
        <w:t>variablen</w:t>
      </w:r>
      <w:r w:rsidRPr="0055261C">
        <w:rPr>
          <w:rFonts w:ascii="Times New Roman" w:eastAsia="Times New Roman" w:hAnsi="Times New Roman" w:cs="Times New Roman"/>
          <w:sz w:val="24"/>
          <w:szCs w:val="24"/>
          <w:lang w:eastAsia="de-DE"/>
        </w:rPr>
        <w:t xml:space="preserve">, 4-8 Fehlklassifikationen). </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Die datenbasierten </w:t>
      </w:r>
      <w:r w:rsidR="003C3435">
        <w:rPr>
          <w:rFonts w:ascii="Times New Roman" w:eastAsia="Times New Roman" w:hAnsi="Times New Roman" w:cs="Times New Roman"/>
          <w:sz w:val="24"/>
          <w:szCs w:val="24"/>
          <w:lang w:eastAsia="de-DE"/>
        </w:rPr>
        <w:t>E</w:t>
      </w:r>
      <w:r w:rsidR="00B67A06">
        <w:rPr>
          <w:rFonts w:ascii="Times New Roman" w:eastAsia="Times New Roman" w:hAnsi="Times New Roman" w:cs="Times New Roman"/>
          <w:sz w:val="24"/>
          <w:szCs w:val="24"/>
          <w:lang w:eastAsia="de-DE"/>
        </w:rPr>
        <w:t>ntscheidungsbäume</w:t>
      </w:r>
      <w:r w:rsidRPr="0055261C">
        <w:rPr>
          <w:rFonts w:ascii="Times New Roman" w:eastAsia="Times New Roman" w:hAnsi="Times New Roman" w:cs="Times New Roman"/>
          <w:sz w:val="24"/>
          <w:szCs w:val="24"/>
          <w:lang w:eastAsia="de-DE"/>
        </w:rPr>
        <w:t xml:space="preserve"> (2-12 Prädiktoren, 0-8 Fehlklassifikationen) w</w:t>
      </w:r>
      <w:r w:rsidR="002318A9">
        <w:rPr>
          <w:rFonts w:ascii="Times New Roman" w:eastAsia="Times New Roman" w:hAnsi="Times New Roman" w:cs="Times New Roman"/>
          <w:sz w:val="24"/>
          <w:szCs w:val="24"/>
          <w:lang w:eastAsia="de-DE"/>
        </w:rPr>
        <w:t>ei</w:t>
      </w:r>
      <w:r w:rsidRPr="0055261C">
        <w:rPr>
          <w:rFonts w:ascii="Times New Roman" w:eastAsia="Times New Roman" w:hAnsi="Times New Roman" w:cs="Times New Roman"/>
          <w:sz w:val="24"/>
          <w:szCs w:val="24"/>
          <w:lang w:eastAsia="de-DE"/>
        </w:rPr>
        <w:t>sen</w:t>
      </w:r>
      <w:r w:rsidR="00DA114D">
        <w:rPr>
          <w:rFonts w:ascii="Times New Roman" w:eastAsia="Times New Roman" w:hAnsi="Times New Roman" w:cs="Times New Roman"/>
          <w:sz w:val="24"/>
          <w:szCs w:val="24"/>
          <w:lang w:eastAsia="de-DE"/>
        </w:rPr>
        <w:t xml:space="preserve"> hingegen</w:t>
      </w:r>
      <w:r w:rsidRPr="0055261C">
        <w:rPr>
          <w:rFonts w:ascii="Times New Roman" w:eastAsia="Times New Roman" w:hAnsi="Times New Roman" w:cs="Times New Roman"/>
          <w:sz w:val="24"/>
          <w:szCs w:val="24"/>
          <w:lang w:eastAsia="de-DE"/>
        </w:rPr>
        <w:t xml:space="preserve"> eine hohe Variabilität auf</w:t>
      </w:r>
      <w:r w:rsidR="00DA114D">
        <w:rPr>
          <w:rFonts w:ascii="Times New Roman" w:eastAsia="Times New Roman" w:hAnsi="Times New Roman" w:cs="Times New Roman"/>
          <w:sz w:val="24"/>
          <w:szCs w:val="24"/>
          <w:lang w:eastAsia="de-DE"/>
        </w:rPr>
        <w:t>, sodass diese weiter unterteilt werden</w:t>
      </w:r>
      <w:r w:rsidRPr="0055261C">
        <w:rPr>
          <w:rFonts w:ascii="Times New Roman" w:eastAsia="Times New Roman" w:hAnsi="Times New Roman" w:cs="Times New Roman"/>
          <w:sz w:val="24"/>
          <w:szCs w:val="24"/>
          <w:lang w:eastAsia="de-DE"/>
        </w:rPr>
        <w:t xml:space="preserve">. Eine hilfreiche Unterkategorie für datenbasierte </w:t>
      </w:r>
      <w:r w:rsidR="003C3435">
        <w:rPr>
          <w:rFonts w:ascii="Times New Roman" w:eastAsia="Times New Roman" w:hAnsi="Times New Roman" w:cs="Times New Roman"/>
          <w:sz w:val="24"/>
          <w:szCs w:val="24"/>
          <w:lang w:eastAsia="de-DE"/>
        </w:rPr>
        <w:t>E</w:t>
      </w:r>
      <w:r w:rsidR="00B67A06">
        <w:rPr>
          <w:rFonts w:ascii="Times New Roman" w:eastAsia="Times New Roman" w:hAnsi="Times New Roman" w:cs="Times New Roman"/>
          <w:sz w:val="24"/>
          <w:szCs w:val="24"/>
          <w:lang w:eastAsia="de-DE"/>
        </w:rPr>
        <w:t>ntscheidungsbäume</w:t>
      </w:r>
      <w:r w:rsidRPr="0055261C">
        <w:rPr>
          <w:rFonts w:ascii="Times New Roman" w:eastAsia="Times New Roman" w:hAnsi="Times New Roman" w:cs="Times New Roman"/>
          <w:sz w:val="24"/>
          <w:szCs w:val="24"/>
          <w:lang w:eastAsia="de-DE"/>
        </w:rPr>
        <w:t xml:space="preserve"> </w:t>
      </w:r>
      <w:r w:rsidR="002318A9">
        <w:rPr>
          <w:rFonts w:ascii="Times New Roman" w:eastAsia="Times New Roman" w:hAnsi="Times New Roman" w:cs="Times New Roman"/>
          <w:sz w:val="24"/>
          <w:szCs w:val="24"/>
          <w:lang w:eastAsia="de-DE"/>
        </w:rPr>
        <w:t>ist</w:t>
      </w:r>
      <w:bookmarkStart w:id="0" w:name="_GoBack"/>
      <w:bookmarkEnd w:id="0"/>
      <w:r w:rsidRPr="0055261C">
        <w:rPr>
          <w:rFonts w:ascii="Times New Roman" w:eastAsia="Times New Roman" w:hAnsi="Times New Roman" w:cs="Times New Roman"/>
          <w:sz w:val="24"/>
          <w:szCs w:val="24"/>
          <w:lang w:eastAsia="de-DE"/>
        </w:rPr>
        <w:t xml:space="preserve"> das </w:t>
      </w:r>
      <w:r w:rsidRPr="00B67A06">
        <w:rPr>
          <w:rFonts w:ascii="Times New Roman" w:eastAsia="Times New Roman" w:hAnsi="Times New Roman" w:cs="Times New Roman"/>
          <w:bCs/>
          <w:sz w:val="24"/>
          <w:szCs w:val="24"/>
          <w:lang w:eastAsia="de-DE"/>
        </w:rPr>
        <w:t>Abbruchkriterium</w:t>
      </w:r>
      <w:r w:rsidRPr="0055261C">
        <w:rPr>
          <w:rFonts w:ascii="Times New Roman" w:eastAsia="Times New Roman" w:hAnsi="Times New Roman" w:cs="Times New Roman"/>
          <w:sz w:val="24"/>
          <w:szCs w:val="24"/>
          <w:lang w:eastAsia="de-DE"/>
        </w:rPr>
        <w:t xml:space="preserve"> – </w:t>
      </w:r>
      <w:r w:rsidRPr="00B67A06">
        <w:rPr>
          <w:rFonts w:ascii="Times New Roman" w:eastAsia="Times New Roman" w:hAnsi="Times New Roman" w:cs="Times New Roman"/>
          <w:bCs/>
          <w:sz w:val="24"/>
          <w:szCs w:val="24"/>
          <w:lang w:eastAsia="de-DE"/>
        </w:rPr>
        <w:t>null Fehlklassifikationen vs. andere Kriterien</w:t>
      </w:r>
      <w:r w:rsidRPr="0055261C">
        <w:rPr>
          <w:rFonts w:ascii="Times New Roman" w:eastAsia="Times New Roman" w:hAnsi="Times New Roman" w:cs="Times New Roman"/>
          <w:sz w:val="24"/>
          <w:szCs w:val="24"/>
          <w:lang w:eastAsia="de-DE"/>
        </w:rPr>
        <w:t xml:space="preserve"> – was zu zwei homogeneren Untergruppen führte:</w:t>
      </w:r>
    </w:p>
    <w:p w:rsidR="0055261C" w:rsidRPr="0055261C" w:rsidRDefault="0055261C" w:rsidP="000B2BFE">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 xml:space="preserve">Datenbasierte große </w:t>
      </w:r>
      <w:r w:rsidR="00B67A06">
        <w:rPr>
          <w:rFonts w:ascii="Times New Roman" w:eastAsia="Times New Roman" w:hAnsi="Times New Roman" w:cs="Times New Roman"/>
          <w:b/>
          <w:bCs/>
          <w:sz w:val="24"/>
          <w:szCs w:val="24"/>
          <w:lang w:eastAsia="de-DE"/>
        </w:rPr>
        <w:t>Bäume</w:t>
      </w:r>
      <w:r w:rsidRPr="0055261C">
        <w:rPr>
          <w:rFonts w:ascii="Times New Roman" w:eastAsia="Times New Roman" w:hAnsi="Times New Roman" w:cs="Times New Roman"/>
          <w:sz w:val="24"/>
          <w:szCs w:val="24"/>
          <w:lang w:eastAsia="de-DE"/>
        </w:rPr>
        <w:t xml:space="preserve">, die null Fehlklassifikationen anstreben </w:t>
      </w:r>
      <w:r w:rsidR="00B67A06">
        <w:rPr>
          <w:rFonts w:ascii="Times New Roman" w:eastAsia="Times New Roman" w:hAnsi="Times New Roman" w:cs="Times New Roman"/>
          <w:sz w:val="24"/>
          <w:szCs w:val="24"/>
          <w:lang w:eastAsia="de-DE"/>
        </w:rPr>
        <w:br/>
      </w:r>
      <w:r w:rsidRPr="0055261C">
        <w:rPr>
          <w:rFonts w:ascii="Times New Roman" w:eastAsia="Times New Roman" w:hAnsi="Times New Roman" w:cs="Times New Roman"/>
          <w:sz w:val="24"/>
          <w:szCs w:val="24"/>
          <w:lang w:eastAsia="de-DE"/>
        </w:rPr>
        <w:t>(5-12 Prädiktor</w:t>
      </w:r>
      <w:r w:rsidR="00B67A06">
        <w:rPr>
          <w:rFonts w:ascii="Times New Roman" w:eastAsia="Times New Roman" w:hAnsi="Times New Roman" w:cs="Times New Roman"/>
          <w:sz w:val="24"/>
          <w:szCs w:val="24"/>
          <w:lang w:eastAsia="de-DE"/>
        </w:rPr>
        <w:t>variablen</w:t>
      </w:r>
      <w:r w:rsidRPr="0055261C">
        <w:rPr>
          <w:rFonts w:ascii="Times New Roman" w:eastAsia="Times New Roman" w:hAnsi="Times New Roman" w:cs="Times New Roman"/>
          <w:sz w:val="24"/>
          <w:szCs w:val="24"/>
          <w:lang w:eastAsia="de-DE"/>
        </w:rPr>
        <w:t>, 0-5 Fehlklassifikationen).</w:t>
      </w:r>
    </w:p>
    <w:p w:rsidR="0055261C" w:rsidRPr="0055261C" w:rsidRDefault="0055261C" w:rsidP="000B2BFE">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 xml:space="preserve">Datenbasierte kleine </w:t>
      </w:r>
      <w:r w:rsidR="00B67A06">
        <w:rPr>
          <w:rFonts w:ascii="Times New Roman" w:eastAsia="Times New Roman" w:hAnsi="Times New Roman" w:cs="Times New Roman"/>
          <w:b/>
          <w:bCs/>
          <w:sz w:val="24"/>
          <w:szCs w:val="24"/>
          <w:lang w:eastAsia="de-DE"/>
        </w:rPr>
        <w:t>Bäume</w:t>
      </w:r>
      <w:r w:rsidRPr="0055261C">
        <w:rPr>
          <w:rFonts w:ascii="Times New Roman" w:eastAsia="Times New Roman" w:hAnsi="Times New Roman" w:cs="Times New Roman"/>
          <w:sz w:val="24"/>
          <w:szCs w:val="24"/>
          <w:lang w:eastAsia="de-DE"/>
        </w:rPr>
        <w:t xml:space="preserve"> (2-3 Prädiktor</w:t>
      </w:r>
      <w:r w:rsidR="00B67A06">
        <w:rPr>
          <w:rFonts w:ascii="Times New Roman" w:eastAsia="Times New Roman" w:hAnsi="Times New Roman" w:cs="Times New Roman"/>
          <w:sz w:val="24"/>
          <w:szCs w:val="24"/>
          <w:lang w:eastAsia="de-DE"/>
        </w:rPr>
        <w:t>variablen</w:t>
      </w:r>
      <w:r w:rsidRPr="0055261C">
        <w:rPr>
          <w:rFonts w:ascii="Times New Roman" w:eastAsia="Times New Roman" w:hAnsi="Times New Roman" w:cs="Times New Roman"/>
          <w:sz w:val="24"/>
          <w:szCs w:val="24"/>
          <w:lang w:eastAsia="de-DE"/>
        </w:rPr>
        <w:t>, 6-8 Fehlklassifikationen).</w:t>
      </w:r>
    </w:p>
    <w:p w:rsid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Abbildung </w:t>
      </w:r>
      <w:r w:rsidR="00B67A06">
        <w:rPr>
          <w:rFonts w:ascii="Times New Roman" w:eastAsia="Times New Roman" w:hAnsi="Times New Roman" w:cs="Times New Roman"/>
          <w:sz w:val="24"/>
          <w:szCs w:val="24"/>
          <w:lang w:eastAsia="de-DE"/>
        </w:rPr>
        <w:t>1</w:t>
      </w:r>
      <w:r w:rsidRPr="0055261C">
        <w:rPr>
          <w:rFonts w:ascii="Times New Roman" w:eastAsia="Times New Roman" w:hAnsi="Times New Roman" w:cs="Times New Roman"/>
          <w:sz w:val="24"/>
          <w:szCs w:val="24"/>
          <w:lang w:eastAsia="de-DE"/>
        </w:rPr>
        <w:t xml:space="preserve"> zeigt Beispiele für einen </w:t>
      </w:r>
      <w:r w:rsidRPr="0055261C">
        <w:rPr>
          <w:rFonts w:ascii="Times New Roman" w:eastAsia="Times New Roman" w:hAnsi="Times New Roman" w:cs="Times New Roman"/>
          <w:b/>
          <w:bCs/>
          <w:sz w:val="24"/>
          <w:szCs w:val="24"/>
          <w:lang w:eastAsia="de-DE"/>
        </w:rPr>
        <w:t xml:space="preserve">kontextbasierten </w:t>
      </w:r>
      <w:r w:rsidR="00B67A06">
        <w:rPr>
          <w:rFonts w:ascii="Times New Roman" w:eastAsia="Times New Roman" w:hAnsi="Times New Roman" w:cs="Times New Roman"/>
          <w:b/>
          <w:bCs/>
          <w:sz w:val="24"/>
          <w:szCs w:val="24"/>
          <w:lang w:eastAsia="de-DE"/>
        </w:rPr>
        <w:t>Baum</w:t>
      </w:r>
      <w:r w:rsidRPr="0055261C">
        <w:rPr>
          <w:rFonts w:ascii="Times New Roman" w:eastAsia="Times New Roman" w:hAnsi="Times New Roman" w:cs="Times New Roman"/>
          <w:b/>
          <w:bCs/>
          <w:sz w:val="24"/>
          <w:szCs w:val="24"/>
          <w:lang w:eastAsia="de-DE"/>
        </w:rPr>
        <w:t xml:space="preserve"> </w:t>
      </w:r>
      <w:r w:rsidRPr="00B67A06">
        <w:rPr>
          <w:rFonts w:ascii="Times New Roman" w:eastAsia="Times New Roman" w:hAnsi="Times New Roman" w:cs="Times New Roman"/>
          <w:bCs/>
          <w:sz w:val="24"/>
          <w:szCs w:val="24"/>
          <w:lang w:eastAsia="de-DE"/>
        </w:rPr>
        <w:t>(B)</w:t>
      </w:r>
      <w:r w:rsidRPr="0055261C">
        <w:rPr>
          <w:rFonts w:ascii="Times New Roman" w:eastAsia="Times New Roman" w:hAnsi="Times New Roman" w:cs="Times New Roman"/>
          <w:sz w:val="24"/>
          <w:szCs w:val="24"/>
          <w:lang w:eastAsia="de-DE"/>
        </w:rPr>
        <w:t xml:space="preserve">, einen </w:t>
      </w:r>
      <w:r w:rsidRPr="0055261C">
        <w:rPr>
          <w:rFonts w:ascii="Times New Roman" w:eastAsia="Times New Roman" w:hAnsi="Times New Roman" w:cs="Times New Roman"/>
          <w:b/>
          <w:bCs/>
          <w:sz w:val="24"/>
          <w:szCs w:val="24"/>
          <w:lang w:eastAsia="de-DE"/>
        </w:rPr>
        <w:t xml:space="preserve">datenbasierten großen </w:t>
      </w:r>
      <w:r w:rsidR="00B67A06">
        <w:rPr>
          <w:rFonts w:ascii="Times New Roman" w:eastAsia="Times New Roman" w:hAnsi="Times New Roman" w:cs="Times New Roman"/>
          <w:b/>
          <w:bCs/>
          <w:sz w:val="24"/>
          <w:szCs w:val="24"/>
          <w:lang w:eastAsia="de-DE"/>
        </w:rPr>
        <w:t>Baum</w:t>
      </w:r>
      <w:r w:rsidRPr="0055261C">
        <w:rPr>
          <w:rFonts w:ascii="Times New Roman" w:eastAsia="Times New Roman" w:hAnsi="Times New Roman" w:cs="Times New Roman"/>
          <w:b/>
          <w:bCs/>
          <w:sz w:val="24"/>
          <w:szCs w:val="24"/>
          <w:lang w:eastAsia="de-DE"/>
        </w:rPr>
        <w:t xml:space="preserve"> </w:t>
      </w:r>
      <w:r w:rsidRPr="00B67A06">
        <w:rPr>
          <w:rFonts w:ascii="Times New Roman" w:eastAsia="Times New Roman" w:hAnsi="Times New Roman" w:cs="Times New Roman"/>
          <w:bCs/>
          <w:sz w:val="24"/>
          <w:szCs w:val="24"/>
          <w:lang w:eastAsia="de-DE"/>
        </w:rPr>
        <w:t>(A)</w:t>
      </w:r>
      <w:r w:rsidRPr="0055261C">
        <w:rPr>
          <w:rFonts w:ascii="Times New Roman" w:eastAsia="Times New Roman" w:hAnsi="Times New Roman" w:cs="Times New Roman"/>
          <w:sz w:val="24"/>
          <w:szCs w:val="24"/>
          <w:lang w:eastAsia="de-DE"/>
        </w:rPr>
        <w:t xml:space="preserve"> und einen </w:t>
      </w:r>
      <w:r w:rsidRPr="0055261C">
        <w:rPr>
          <w:rFonts w:ascii="Times New Roman" w:eastAsia="Times New Roman" w:hAnsi="Times New Roman" w:cs="Times New Roman"/>
          <w:b/>
          <w:bCs/>
          <w:sz w:val="24"/>
          <w:szCs w:val="24"/>
          <w:lang w:eastAsia="de-DE"/>
        </w:rPr>
        <w:t xml:space="preserve">datenbasierten kleinen </w:t>
      </w:r>
      <w:r w:rsidR="003C3435">
        <w:rPr>
          <w:rFonts w:ascii="Times New Roman" w:eastAsia="Times New Roman" w:hAnsi="Times New Roman" w:cs="Times New Roman"/>
          <w:b/>
          <w:bCs/>
          <w:sz w:val="24"/>
          <w:szCs w:val="24"/>
          <w:lang w:eastAsia="de-DE"/>
        </w:rPr>
        <w:t>B</w:t>
      </w:r>
      <w:r w:rsidR="00B67A06">
        <w:rPr>
          <w:rFonts w:ascii="Times New Roman" w:eastAsia="Times New Roman" w:hAnsi="Times New Roman" w:cs="Times New Roman"/>
          <w:b/>
          <w:bCs/>
          <w:sz w:val="24"/>
          <w:szCs w:val="24"/>
          <w:lang w:eastAsia="de-DE"/>
        </w:rPr>
        <w:t>aum</w:t>
      </w:r>
      <w:r w:rsidRPr="0055261C">
        <w:rPr>
          <w:rFonts w:ascii="Times New Roman" w:eastAsia="Times New Roman" w:hAnsi="Times New Roman" w:cs="Times New Roman"/>
          <w:b/>
          <w:bCs/>
          <w:sz w:val="24"/>
          <w:szCs w:val="24"/>
          <w:lang w:eastAsia="de-DE"/>
        </w:rPr>
        <w:t xml:space="preserve"> </w:t>
      </w:r>
      <w:r w:rsidRPr="00B67A06">
        <w:rPr>
          <w:rFonts w:ascii="Times New Roman" w:eastAsia="Times New Roman" w:hAnsi="Times New Roman" w:cs="Times New Roman"/>
          <w:bCs/>
          <w:sz w:val="24"/>
          <w:szCs w:val="24"/>
          <w:lang w:eastAsia="de-DE"/>
        </w:rPr>
        <w:t>(C)</w:t>
      </w:r>
      <w:r w:rsidRPr="0055261C">
        <w:rPr>
          <w:rFonts w:ascii="Times New Roman" w:eastAsia="Times New Roman" w:hAnsi="Times New Roman" w:cs="Times New Roman"/>
          <w:sz w:val="24"/>
          <w:szCs w:val="24"/>
          <w:lang w:eastAsia="de-DE"/>
        </w:rPr>
        <w:t>.</w:t>
      </w:r>
    </w:p>
    <w:p w:rsidR="0055261C" w:rsidRPr="00DA114D" w:rsidRDefault="00B053C1" w:rsidP="00DA114D">
      <w:pPr>
        <w:pStyle w:val="Listenabsatz"/>
        <w:numPr>
          <w:ilvl w:val="0"/>
          <w:numId w:val="5"/>
        </w:numPr>
        <w:spacing w:before="100" w:beforeAutospacing="1" w:after="100" w:afterAutospacing="1" w:line="240" w:lineRule="auto"/>
        <w:jc w:val="both"/>
        <w:outlineLvl w:val="2"/>
        <w:rPr>
          <w:rFonts w:ascii="Times New Roman" w:eastAsia="Times New Roman" w:hAnsi="Times New Roman" w:cs="Times New Roman"/>
          <w:b/>
          <w:bCs/>
          <w:sz w:val="32"/>
          <w:szCs w:val="32"/>
          <w:lang w:eastAsia="de-DE"/>
        </w:rPr>
      </w:pPr>
      <w:r w:rsidRPr="00DA114D">
        <w:rPr>
          <w:rFonts w:ascii="Times New Roman" w:eastAsia="Times New Roman" w:hAnsi="Times New Roman" w:cs="Times New Roman"/>
          <w:b/>
          <w:bCs/>
          <w:sz w:val="32"/>
          <w:szCs w:val="32"/>
          <w:lang w:eastAsia="de-DE"/>
        </w:rPr>
        <w:t>Umgang mit den Unterschiedlichen Typen von Lösungen im</w:t>
      </w:r>
      <w:r w:rsidR="0055261C" w:rsidRPr="00DA114D">
        <w:rPr>
          <w:rFonts w:ascii="Times New Roman" w:eastAsia="Times New Roman" w:hAnsi="Times New Roman" w:cs="Times New Roman"/>
          <w:b/>
          <w:bCs/>
          <w:sz w:val="32"/>
          <w:szCs w:val="32"/>
          <w:lang w:eastAsia="de-DE"/>
        </w:rPr>
        <w:t xml:space="preserve"> Unterricht</w:t>
      </w:r>
    </w:p>
    <w:p w:rsid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 xml:space="preserve">Wir identifizierten drei Typen von </w:t>
      </w:r>
      <w:r w:rsidR="00577FA0">
        <w:rPr>
          <w:rFonts w:ascii="Times New Roman" w:eastAsia="Times New Roman" w:hAnsi="Times New Roman" w:cs="Times New Roman"/>
          <w:sz w:val="24"/>
          <w:szCs w:val="24"/>
          <w:lang w:eastAsia="de-DE"/>
        </w:rPr>
        <w:t>A</w:t>
      </w:r>
      <w:r w:rsidRPr="0055261C">
        <w:rPr>
          <w:rFonts w:ascii="Times New Roman" w:eastAsia="Times New Roman" w:hAnsi="Times New Roman" w:cs="Times New Roman"/>
          <w:sz w:val="24"/>
          <w:szCs w:val="24"/>
          <w:lang w:eastAsia="de-DE"/>
        </w:rPr>
        <w:t xml:space="preserve">nsätzen zur Erstellung von </w:t>
      </w:r>
      <w:r w:rsidR="003C3435">
        <w:rPr>
          <w:rFonts w:ascii="Times New Roman" w:eastAsia="Times New Roman" w:hAnsi="Times New Roman" w:cs="Times New Roman"/>
          <w:sz w:val="24"/>
          <w:szCs w:val="24"/>
          <w:lang w:eastAsia="de-DE"/>
        </w:rPr>
        <w:t>E</w:t>
      </w:r>
      <w:r w:rsidR="00B053C1">
        <w:rPr>
          <w:rFonts w:ascii="Times New Roman" w:eastAsia="Times New Roman" w:hAnsi="Times New Roman" w:cs="Times New Roman"/>
          <w:sz w:val="24"/>
          <w:szCs w:val="24"/>
          <w:lang w:eastAsia="de-DE"/>
        </w:rPr>
        <w:t>ntscheidungsbäumen</w:t>
      </w:r>
      <w:r w:rsidRPr="0055261C">
        <w:rPr>
          <w:rFonts w:ascii="Times New Roman" w:eastAsia="Times New Roman" w:hAnsi="Times New Roman" w:cs="Times New Roman"/>
          <w:sz w:val="24"/>
          <w:szCs w:val="24"/>
          <w:lang w:eastAsia="de-DE"/>
        </w:rPr>
        <w:t xml:space="preserve">. Abbildung </w:t>
      </w:r>
      <w:r w:rsidR="00B053C1">
        <w:rPr>
          <w:rFonts w:ascii="Times New Roman" w:eastAsia="Times New Roman" w:hAnsi="Times New Roman" w:cs="Times New Roman"/>
          <w:sz w:val="24"/>
          <w:szCs w:val="24"/>
          <w:lang w:eastAsia="de-DE"/>
        </w:rPr>
        <w:t>2</w:t>
      </w:r>
      <w:r w:rsidRPr="0055261C">
        <w:rPr>
          <w:rFonts w:ascii="Times New Roman" w:eastAsia="Times New Roman" w:hAnsi="Times New Roman" w:cs="Times New Roman"/>
          <w:sz w:val="24"/>
          <w:szCs w:val="24"/>
          <w:lang w:eastAsia="de-DE"/>
        </w:rPr>
        <w:t xml:space="preserve"> hilft Lehrkräften, diese Typen zu antizipieren und zu erkennen. Jeder Typ trat in allen</w:t>
      </w:r>
      <w:r w:rsidR="00AA269C">
        <w:rPr>
          <w:rFonts w:ascii="Times New Roman" w:eastAsia="Times New Roman" w:hAnsi="Times New Roman" w:cs="Times New Roman"/>
          <w:sz w:val="24"/>
          <w:szCs w:val="24"/>
          <w:lang w:eastAsia="de-DE"/>
        </w:rPr>
        <w:t xml:space="preserve"> drei</w:t>
      </w:r>
      <w:r w:rsidR="00577FA0">
        <w:rPr>
          <w:rFonts w:ascii="Times New Roman" w:eastAsia="Times New Roman" w:hAnsi="Times New Roman" w:cs="Times New Roman"/>
          <w:sz w:val="24"/>
          <w:szCs w:val="24"/>
          <w:lang w:eastAsia="de-DE"/>
        </w:rPr>
        <w:t xml:space="preserve"> untersuchten</w:t>
      </w:r>
      <w:r w:rsidRPr="0055261C">
        <w:rPr>
          <w:rFonts w:ascii="Times New Roman" w:eastAsia="Times New Roman" w:hAnsi="Times New Roman" w:cs="Times New Roman"/>
          <w:sz w:val="24"/>
          <w:szCs w:val="24"/>
          <w:lang w:eastAsia="de-DE"/>
        </w:rPr>
        <w:t xml:space="preserve"> Kohorten auf,</w:t>
      </w:r>
      <w:r w:rsidR="00577FA0">
        <w:rPr>
          <w:rFonts w:ascii="Times New Roman" w:eastAsia="Times New Roman" w:hAnsi="Times New Roman" w:cs="Times New Roman"/>
          <w:sz w:val="24"/>
          <w:szCs w:val="24"/>
          <w:lang w:eastAsia="de-DE"/>
        </w:rPr>
        <w:t xml:space="preserve"> sodass plausibel ist, dass sie auch in weiteren Kohorten auftreten. A</w:t>
      </w:r>
      <w:r w:rsidRPr="0055261C">
        <w:rPr>
          <w:rFonts w:ascii="Times New Roman" w:eastAsia="Times New Roman" w:hAnsi="Times New Roman" w:cs="Times New Roman"/>
          <w:sz w:val="24"/>
          <w:szCs w:val="24"/>
          <w:lang w:eastAsia="de-DE"/>
        </w:rPr>
        <w:t>lle drei</w:t>
      </w:r>
      <w:r w:rsidR="00577FA0">
        <w:rPr>
          <w:rFonts w:ascii="Times New Roman" w:eastAsia="Times New Roman" w:hAnsi="Times New Roman" w:cs="Times New Roman"/>
          <w:sz w:val="24"/>
          <w:szCs w:val="24"/>
          <w:lang w:eastAsia="de-DE"/>
        </w:rPr>
        <w:t xml:space="preserve"> Typen</w:t>
      </w:r>
      <w:r w:rsidRPr="0055261C">
        <w:rPr>
          <w:rFonts w:ascii="Times New Roman" w:eastAsia="Times New Roman" w:hAnsi="Times New Roman" w:cs="Times New Roman"/>
          <w:sz w:val="24"/>
          <w:szCs w:val="24"/>
          <w:lang w:eastAsia="de-DE"/>
        </w:rPr>
        <w:t xml:space="preserve"> bieten wertvolle Perspektiven für den Unterricht.</w:t>
      </w:r>
    </w:p>
    <w:p w:rsidR="00B053C1" w:rsidRPr="0055261C" w:rsidRDefault="00B053C1" w:rsidP="00B053C1">
      <w:pPr>
        <w:spacing w:before="100" w:beforeAutospacing="1" w:after="100" w:afterAutospacing="1" w:line="240" w:lineRule="auto"/>
        <w:jc w:val="both"/>
        <w:rPr>
          <w:rFonts w:ascii="Times New Roman" w:eastAsia="Times New Roman" w:hAnsi="Times New Roman" w:cs="Times New Roman"/>
          <w:sz w:val="24"/>
          <w:szCs w:val="24"/>
          <w:lang w:eastAsia="de-DE"/>
        </w:rPr>
      </w:pPr>
      <w:r w:rsidRPr="00B67A06">
        <w:rPr>
          <w:rFonts w:ascii="Times New Roman" w:eastAsia="Times New Roman" w:hAnsi="Times New Roman" w:cs="Times New Roman"/>
          <w:bCs/>
          <w:sz w:val="24"/>
          <w:szCs w:val="24"/>
          <w:lang w:eastAsia="de-DE"/>
        </w:rPr>
        <w:t>Tabelle 1: Häufigkeiten der Schüleransätze in den</w:t>
      </w:r>
      <w:r w:rsidR="00F74F0F">
        <w:rPr>
          <w:rFonts w:ascii="Times New Roman" w:eastAsia="Times New Roman" w:hAnsi="Times New Roman" w:cs="Times New Roman"/>
          <w:bCs/>
          <w:sz w:val="24"/>
          <w:szCs w:val="24"/>
          <w:lang w:eastAsia="de-DE"/>
        </w:rPr>
        <w:t xml:space="preserve"> drei</w:t>
      </w:r>
      <w:r w:rsidRPr="00B67A06">
        <w:rPr>
          <w:rFonts w:ascii="Times New Roman" w:eastAsia="Times New Roman" w:hAnsi="Times New Roman" w:cs="Times New Roman"/>
          <w:bCs/>
          <w:sz w:val="24"/>
          <w:szCs w:val="24"/>
          <w:lang w:eastAsia="de-DE"/>
        </w:rPr>
        <w:t xml:space="preserve"> Kohorten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6"/>
        <w:gridCol w:w="30"/>
        <w:gridCol w:w="2308"/>
        <w:gridCol w:w="2804"/>
        <w:gridCol w:w="2844"/>
      </w:tblGrid>
      <w:tr w:rsidR="00B053C1" w:rsidRPr="0055261C" w:rsidTr="00BB3165">
        <w:trPr>
          <w:tblHeader/>
          <w:tblCellSpacing w:w="15" w:type="dxa"/>
        </w:trPr>
        <w:tc>
          <w:tcPr>
            <w:tcW w:w="1089" w:type="dxa"/>
            <w:gridSpan w:val="2"/>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p>
        </w:tc>
        <w:tc>
          <w:tcPr>
            <w:tcW w:w="2278" w:type="dxa"/>
            <w:vAlign w:val="center"/>
            <w:hideMark/>
          </w:tcPr>
          <w:p w:rsidR="00B053C1" w:rsidRPr="0055261C" w:rsidRDefault="00B053C1" w:rsidP="00BB3165">
            <w:pPr>
              <w:spacing w:after="0" w:line="240" w:lineRule="auto"/>
              <w:jc w:val="center"/>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b/>
                <w:bCs/>
                <w:sz w:val="24"/>
                <w:szCs w:val="24"/>
                <w:lang w:eastAsia="de-DE"/>
              </w:rPr>
              <w:t>Kontextbasierte Bäume</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b/>
                <w:bCs/>
                <w:sz w:val="24"/>
                <w:szCs w:val="24"/>
                <w:lang w:eastAsia="de-DE"/>
              </w:rPr>
              <w:t>Datenbasierte große Bäume</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b/>
                <w:bCs/>
                <w:sz w:val="24"/>
                <w:szCs w:val="24"/>
                <w:lang w:eastAsia="de-DE"/>
              </w:rPr>
            </w:pPr>
            <w:r w:rsidRPr="0055261C">
              <w:rPr>
                <w:rFonts w:ascii="Times New Roman" w:eastAsia="Times New Roman" w:hAnsi="Times New Roman" w:cs="Times New Roman"/>
                <w:b/>
                <w:bCs/>
                <w:sz w:val="24"/>
                <w:szCs w:val="24"/>
                <w:lang w:eastAsia="de-DE"/>
              </w:rPr>
              <w:t>Datenbasierte kleine Bäume</w:t>
            </w:r>
          </w:p>
        </w:tc>
      </w:tr>
      <w:tr w:rsidR="00B053C1" w:rsidRPr="0055261C" w:rsidTr="00BB3165">
        <w:trPr>
          <w:tblCellSpacing w:w="15" w:type="dxa"/>
        </w:trPr>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Kohorte 1</w:t>
            </w:r>
          </w:p>
        </w:tc>
        <w:tc>
          <w:tcPr>
            <w:tcW w:w="0" w:type="auto"/>
            <w:gridSpan w:val="2"/>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2</w:t>
            </w:r>
            <w:r w:rsidR="00F74F0F">
              <w:rPr>
                <w:rFonts w:ascii="Times New Roman" w:eastAsia="Times New Roman" w:hAnsi="Times New Roman" w:cs="Times New Roman"/>
                <w:sz w:val="24"/>
                <w:szCs w:val="24"/>
                <w:lang w:eastAsia="de-DE"/>
              </w:rPr>
              <w:t xml:space="preserve"> Paare</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2</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2</w:t>
            </w:r>
          </w:p>
        </w:tc>
      </w:tr>
      <w:tr w:rsidR="00B053C1" w:rsidRPr="0055261C" w:rsidTr="00BB3165">
        <w:trPr>
          <w:tblCellSpacing w:w="15" w:type="dxa"/>
        </w:trPr>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Kohorte 2</w:t>
            </w:r>
          </w:p>
        </w:tc>
        <w:tc>
          <w:tcPr>
            <w:tcW w:w="0" w:type="auto"/>
            <w:gridSpan w:val="2"/>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2</w:t>
            </w:r>
            <w:r w:rsidR="00F74F0F">
              <w:rPr>
                <w:rFonts w:ascii="Times New Roman" w:eastAsia="Times New Roman" w:hAnsi="Times New Roman" w:cs="Times New Roman"/>
                <w:sz w:val="24"/>
                <w:szCs w:val="24"/>
                <w:lang w:eastAsia="de-DE"/>
              </w:rPr>
              <w:t xml:space="preserve"> Paare</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5</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1</w:t>
            </w:r>
          </w:p>
        </w:tc>
      </w:tr>
      <w:tr w:rsidR="00B053C1" w:rsidRPr="0055261C" w:rsidTr="00BB3165">
        <w:trPr>
          <w:tblCellSpacing w:w="15" w:type="dxa"/>
        </w:trPr>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Kohorte 3</w:t>
            </w:r>
          </w:p>
        </w:tc>
        <w:tc>
          <w:tcPr>
            <w:tcW w:w="0" w:type="auto"/>
            <w:gridSpan w:val="2"/>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4</w:t>
            </w:r>
            <w:r w:rsidR="00F74F0F">
              <w:rPr>
                <w:rFonts w:ascii="Times New Roman" w:eastAsia="Times New Roman" w:hAnsi="Times New Roman" w:cs="Times New Roman"/>
                <w:sz w:val="24"/>
                <w:szCs w:val="24"/>
                <w:lang w:eastAsia="de-DE"/>
              </w:rPr>
              <w:t xml:space="preserve"> Paare</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4</w:t>
            </w:r>
          </w:p>
        </w:tc>
        <w:tc>
          <w:tcPr>
            <w:tcW w:w="0" w:type="auto"/>
            <w:vAlign w:val="center"/>
            <w:hideMark/>
          </w:tcPr>
          <w:p w:rsidR="00B053C1" w:rsidRPr="0055261C" w:rsidRDefault="00B053C1" w:rsidP="00BB3165">
            <w:pPr>
              <w:spacing w:after="0" w:line="240" w:lineRule="auto"/>
              <w:jc w:val="center"/>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2</w:t>
            </w:r>
          </w:p>
        </w:tc>
      </w:tr>
    </w:tbl>
    <w:p w:rsidR="00B053C1" w:rsidRPr="0055261C" w:rsidRDefault="00B053C1"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p>
    <w:p w:rsidR="00577FA0" w:rsidRDefault="002849DD"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lastRenderedPageBreak/>
        <w:t xml:space="preserve">In der Klasse präsentieren alle Paare ihren Entscheidungsbaum, sowie den Ansatz für die Prädiktorvariablen </w:t>
      </w:r>
      <w:r w:rsidR="00D536E4">
        <w:rPr>
          <w:rFonts w:ascii="Times New Roman" w:eastAsia="Times New Roman" w:hAnsi="Times New Roman" w:cs="Times New Roman"/>
          <w:sz w:val="24"/>
          <w:szCs w:val="24"/>
          <w:lang w:eastAsia="de-DE"/>
        </w:rPr>
        <w:t xml:space="preserve">Auswahl und Abbruchkriterien. </w:t>
      </w:r>
      <w:r w:rsidR="00577FA0">
        <w:rPr>
          <w:rFonts w:ascii="Times New Roman" w:eastAsia="Times New Roman" w:hAnsi="Times New Roman" w:cs="Times New Roman"/>
          <w:sz w:val="24"/>
          <w:szCs w:val="24"/>
          <w:lang w:eastAsia="de-DE"/>
        </w:rPr>
        <w:t xml:space="preserve">Während die Lernenden ihre Ansätze präsentieren, kann die Lehrkraft schon Beispiele für die verschiedenen Typen notieren und anschließend die drei Typen von Lösungen zusammenfassen und an die gesehenen Beispiele knüpfen. </w:t>
      </w:r>
    </w:p>
    <w:p w:rsidR="00D536E4" w:rsidRDefault="00577FA0"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Im Folgenden geht es darum die Typen gegenüberzustellen, insbesondere </w:t>
      </w:r>
      <w:r w:rsidRPr="00D536E4">
        <w:rPr>
          <w:rFonts w:ascii="Times New Roman" w:eastAsia="Times New Roman" w:hAnsi="Times New Roman" w:cs="Times New Roman"/>
          <w:b/>
          <w:sz w:val="24"/>
          <w:szCs w:val="24"/>
          <w:lang w:eastAsia="de-DE"/>
        </w:rPr>
        <w:t>datenbasiertes Vorgehen vs. kontextbasiertes Vorgehen</w:t>
      </w:r>
      <w:r>
        <w:rPr>
          <w:rFonts w:ascii="Times New Roman" w:eastAsia="Times New Roman" w:hAnsi="Times New Roman" w:cs="Times New Roman"/>
          <w:sz w:val="24"/>
          <w:szCs w:val="24"/>
          <w:lang w:eastAsia="de-DE"/>
        </w:rPr>
        <w:t xml:space="preserve"> und </w:t>
      </w:r>
      <w:r w:rsidRPr="00D536E4">
        <w:rPr>
          <w:rFonts w:ascii="Times New Roman" w:eastAsia="Times New Roman" w:hAnsi="Times New Roman" w:cs="Times New Roman"/>
          <w:b/>
          <w:sz w:val="24"/>
          <w:szCs w:val="24"/>
          <w:lang w:eastAsia="de-DE"/>
        </w:rPr>
        <w:t>große Bäume vs. kleine Bäume</w:t>
      </w:r>
      <w:r>
        <w:rPr>
          <w:rFonts w:ascii="Times New Roman" w:eastAsia="Times New Roman" w:hAnsi="Times New Roman" w:cs="Times New Roman"/>
          <w:sz w:val="24"/>
          <w:szCs w:val="24"/>
          <w:lang w:eastAsia="de-DE"/>
        </w:rPr>
        <w:t>. Man kann die Lernenden diskutieren lassen warum sie den ein oder anderen Typ bevorzugen.</w:t>
      </w:r>
      <w:r w:rsidR="00D536E4">
        <w:rPr>
          <w:rFonts w:ascii="Times New Roman" w:eastAsia="Times New Roman" w:hAnsi="Times New Roman" w:cs="Times New Roman"/>
          <w:sz w:val="24"/>
          <w:szCs w:val="24"/>
          <w:lang w:eastAsia="de-DE"/>
        </w:rPr>
        <w:t xml:space="preserve"> Hier sollte man erstmal alle Argumente zulassen und wenn alle Ansätze in der Klasse vertreten sind hat man meist auch für jeden Ansatz „Anwälte“.</w:t>
      </w:r>
    </w:p>
    <w:p w:rsidR="00577FA0" w:rsidRDefault="00577FA0"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Ein Argument für datenbasierte große Bäume kann sein, dass die beste Performance auf den Trainingsdaten vorliegt (starker Fokus auf Trainingsdaten), für datenbasierte kleine Bäume, dass nicht einfach wild lauter Variablen hinzugefügt wurden die</w:t>
      </w:r>
      <w:r w:rsidR="008216DE">
        <w:rPr>
          <w:rFonts w:ascii="Times New Roman" w:eastAsia="Times New Roman" w:hAnsi="Times New Roman" w:cs="Times New Roman"/>
          <w:sz w:val="24"/>
          <w:szCs w:val="24"/>
          <w:lang w:eastAsia="de-DE"/>
        </w:rPr>
        <w:t xml:space="preserve"> keine gute Aussage für neue Fälle treffen</w:t>
      </w:r>
      <w:r>
        <w:rPr>
          <w:rFonts w:ascii="Times New Roman" w:eastAsia="Times New Roman" w:hAnsi="Times New Roman" w:cs="Times New Roman"/>
          <w:sz w:val="24"/>
          <w:szCs w:val="24"/>
          <w:lang w:eastAsia="de-DE"/>
        </w:rPr>
        <w:t xml:space="preserve"> (Fokus auf die Vorhersage neuer Fälle)</w:t>
      </w:r>
      <w:r w:rsidR="008216DE">
        <w:rPr>
          <w:rFonts w:ascii="Times New Roman" w:eastAsia="Times New Roman" w:hAnsi="Times New Roman" w:cs="Times New Roman"/>
          <w:sz w:val="24"/>
          <w:szCs w:val="24"/>
          <w:lang w:eastAsia="de-DE"/>
        </w:rPr>
        <w:t>, und für kontextbasierte Bäume, dass nur Variablen benutzt wurden deren Zusammenhang mit der Zielvariable auch plausibel ist (Fokus auf Kontext).</w:t>
      </w:r>
      <w:r w:rsidR="00D536E4">
        <w:rPr>
          <w:rFonts w:ascii="Times New Roman" w:eastAsia="Times New Roman" w:hAnsi="Times New Roman" w:cs="Times New Roman"/>
          <w:sz w:val="24"/>
          <w:szCs w:val="24"/>
          <w:lang w:eastAsia="de-DE"/>
        </w:rPr>
        <w:t xml:space="preserve"> Zunächst wirkt es so, dass die datenbasierten großen Bäume die beste Lösung sind, da sie auch am meisten Arbeit benötigen. Später im Unterrichtsverlauf kann man einmal auflösen, dass die datenbasierten kleinen Bäume eigentlich die sinnvollste Lösung sind, da sie</w:t>
      </w:r>
    </w:p>
    <w:p w:rsidR="0055261C" w:rsidRPr="0055261C" w:rsidRDefault="00577FA0"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Abschließend kann man zwei zentrale Fragen aufwerfen, die nicht sofort, aber in den folgenden Unterrichtsphasen beantwortet werden können:</w:t>
      </w:r>
    </w:p>
    <w:p w:rsidR="0055261C" w:rsidRPr="0055261C" w:rsidRDefault="0055261C" w:rsidP="000B2BF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„Welcher Ansatz wird in professionellen Szenarien</w:t>
      </w:r>
      <w:r w:rsidR="00577FA0">
        <w:rPr>
          <w:rFonts w:ascii="Times New Roman" w:eastAsia="Times New Roman" w:hAnsi="Times New Roman" w:cs="Times New Roman"/>
          <w:b/>
          <w:bCs/>
          <w:sz w:val="24"/>
          <w:szCs w:val="24"/>
          <w:lang w:eastAsia="de-DE"/>
        </w:rPr>
        <w:t xml:space="preserve"> z. B. von </w:t>
      </w:r>
      <w:proofErr w:type="spellStart"/>
      <w:r w:rsidR="00577FA0">
        <w:rPr>
          <w:rFonts w:ascii="Times New Roman" w:eastAsia="Times New Roman" w:hAnsi="Times New Roman" w:cs="Times New Roman"/>
          <w:b/>
          <w:bCs/>
          <w:sz w:val="24"/>
          <w:szCs w:val="24"/>
          <w:lang w:eastAsia="de-DE"/>
        </w:rPr>
        <w:t>Instragram</w:t>
      </w:r>
      <w:proofErr w:type="spellEnd"/>
      <w:r w:rsidRPr="0055261C">
        <w:rPr>
          <w:rFonts w:ascii="Times New Roman" w:eastAsia="Times New Roman" w:hAnsi="Times New Roman" w:cs="Times New Roman"/>
          <w:b/>
          <w:bCs/>
          <w:sz w:val="24"/>
          <w:szCs w:val="24"/>
          <w:lang w:eastAsia="de-DE"/>
        </w:rPr>
        <w:t xml:space="preserve"> genutzt – kontextbasiert oder datenbasiert?“</w:t>
      </w:r>
    </w:p>
    <w:p w:rsidR="0055261C" w:rsidRPr="0055261C" w:rsidRDefault="0055261C" w:rsidP="000B2BF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b/>
          <w:bCs/>
          <w:sz w:val="24"/>
          <w:szCs w:val="24"/>
          <w:lang w:eastAsia="de-DE"/>
        </w:rPr>
        <w:t xml:space="preserve">„Welcher </w:t>
      </w:r>
      <w:proofErr w:type="spellStart"/>
      <w:r w:rsidRPr="0055261C">
        <w:rPr>
          <w:rFonts w:ascii="Times New Roman" w:eastAsia="Times New Roman" w:hAnsi="Times New Roman" w:cs="Times New Roman"/>
          <w:b/>
          <w:bCs/>
          <w:sz w:val="24"/>
          <w:szCs w:val="24"/>
          <w:lang w:eastAsia="de-DE"/>
        </w:rPr>
        <w:t>Baumtyp</w:t>
      </w:r>
      <w:proofErr w:type="spellEnd"/>
      <w:r w:rsidRPr="0055261C">
        <w:rPr>
          <w:rFonts w:ascii="Times New Roman" w:eastAsia="Times New Roman" w:hAnsi="Times New Roman" w:cs="Times New Roman"/>
          <w:b/>
          <w:bCs/>
          <w:sz w:val="24"/>
          <w:szCs w:val="24"/>
          <w:lang w:eastAsia="de-DE"/>
        </w:rPr>
        <w:t xml:space="preserve"> eignet sich besser zur Klassifikation neuer Fälle – große oder kleine Bäume?“</w:t>
      </w:r>
    </w:p>
    <w:p w:rsidR="0055261C" w:rsidRPr="0055261C" w:rsidRDefault="0055261C" w:rsidP="000B2BFE">
      <w:pPr>
        <w:spacing w:before="100" w:beforeAutospacing="1" w:after="100" w:afterAutospacing="1" w:line="240" w:lineRule="auto"/>
        <w:jc w:val="both"/>
        <w:rPr>
          <w:rFonts w:ascii="Times New Roman" w:eastAsia="Times New Roman" w:hAnsi="Times New Roman" w:cs="Times New Roman"/>
          <w:sz w:val="24"/>
          <w:szCs w:val="24"/>
          <w:lang w:eastAsia="de-DE"/>
        </w:rPr>
      </w:pPr>
      <w:r w:rsidRPr="0055261C">
        <w:rPr>
          <w:rFonts w:ascii="Times New Roman" w:eastAsia="Times New Roman" w:hAnsi="Times New Roman" w:cs="Times New Roman"/>
          <w:sz w:val="24"/>
          <w:szCs w:val="24"/>
          <w:lang w:eastAsia="de-DE"/>
        </w:rPr>
        <w:t>Die</w:t>
      </w:r>
      <w:r w:rsidR="00577FA0">
        <w:rPr>
          <w:rFonts w:ascii="Times New Roman" w:eastAsia="Times New Roman" w:hAnsi="Times New Roman" w:cs="Times New Roman"/>
          <w:sz w:val="24"/>
          <w:szCs w:val="24"/>
          <w:lang w:eastAsia="de-DE"/>
        </w:rPr>
        <w:t xml:space="preserve"> erste</w:t>
      </w:r>
      <w:r w:rsidRPr="0055261C">
        <w:rPr>
          <w:rFonts w:ascii="Times New Roman" w:eastAsia="Times New Roman" w:hAnsi="Times New Roman" w:cs="Times New Roman"/>
          <w:sz w:val="24"/>
          <w:szCs w:val="24"/>
          <w:lang w:eastAsia="de-DE"/>
        </w:rPr>
        <w:t xml:space="preserve"> Frage führ</w:t>
      </w:r>
      <w:r w:rsidR="00577FA0">
        <w:rPr>
          <w:rFonts w:ascii="Times New Roman" w:eastAsia="Times New Roman" w:hAnsi="Times New Roman" w:cs="Times New Roman"/>
          <w:sz w:val="24"/>
          <w:szCs w:val="24"/>
          <w:lang w:eastAsia="de-DE"/>
        </w:rPr>
        <w:t>t</w:t>
      </w:r>
      <w:r w:rsidRPr="0055261C">
        <w:rPr>
          <w:rFonts w:ascii="Times New Roman" w:eastAsia="Times New Roman" w:hAnsi="Times New Roman" w:cs="Times New Roman"/>
          <w:sz w:val="24"/>
          <w:szCs w:val="24"/>
          <w:lang w:eastAsia="de-DE"/>
        </w:rPr>
        <w:t xml:space="preserve"> zur Einführung datenbasierter ML-Algorithmen und</w:t>
      </w:r>
      <w:r w:rsidR="00577FA0">
        <w:rPr>
          <w:rFonts w:ascii="Times New Roman" w:eastAsia="Times New Roman" w:hAnsi="Times New Roman" w:cs="Times New Roman"/>
          <w:sz w:val="24"/>
          <w:szCs w:val="24"/>
          <w:lang w:eastAsia="de-DE"/>
        </w:rPr>
        <w:t xml:space="preserve"> die zweite</w:t>
      </w:r>
      <w:r w:rsidRPr="0055261C">
        <w:rPr>
          <w:rFonts w:ascii="Times New Roman" w:eastAsia="Times New Roman" w:hAnsi="Times New Roman" w:cs="Times New Roman"/>
          <w:sz w:val="24"/>
          <w:szCs w:val="24"/>
          <w:lang w:eastAsia="de-DE"/>
        </w:rPr>
        <w:t xml:space="preserve"> zu</w:t>
      </w:r>
      <w:r w:rsidR="00577FA0">
        <w:rPr>
          <w:rFonts w:ascii="Times New Roman" w:eastAsia="Times New Roman" w:hAnsi="Times New Roman" w:cs="Times New Roman"/>
          <w:sz w:val="24"/>
          <w:szCs w:val="24"/>
          <w:lang w:eastAsia="de-DE"/>
        </w:rPr>
        <w:t>m Teste</w:t>
      </w:r>
      <w:r w:rsidR="00F3301C">
        <w:rPr>
          <w:rFonts w:ascii="Times New Roman" w:eastAsia="Times New Roman" w:hAnsi="Times New Roman" w:cs="Times New Roman"/>
          <w:sz w:val="24"/>
          <w:szCs w:val="24"/>
          <w:lang w:eastAsia="de-DE"/>
        </w:rPr>
        <w:t>n</w:t>
      </w:r>
      <w:r w:rsidRPr="0055261C">
        <w:rPr>
          <w:rFonts w:ascii="Times New Roman" w:eastAsia="Times New Roman" w:hAnsi="Times New Roman" w:cs="Times New Roman"/>
          <w:sz w:val="24"/>
          <w:szCs w:val="24"/>
          <w:lang w:eastAsia="de-DE"/>
        </w:rPr>
        <w:t xml:space="preserve"> von </w:t>
      </w:r>
      <w:r w:rsidR="003C3435">
        <w:rPr>
          <w:rFonts w:ascii="Times New Roman" w:eastAsia="Times New Roman" w:hAnsi="Times New Roman" w:cs="Times New Roman"/>
          <w:sz w:val="24"/>
          <w:szCs w:val="24"/>
          <w:lang w:eastAsia="de-DE"/>
        </w:rPr>
        <w:t>E</w:t>
      </w:r>
      <w:r w:rsidR="00577FA0">
        <w:rPr>
          <w:rFonts w:ascii="Times New Roman" w:eastAsia="Times New Roman" w:hAnsi="Times New Roman" w:cs="Times New Roman"/>
          <w:sz w:val="24"/>
          <w:szCs w:val="24"/>
          <w:lang w:eastAsia="de-DE"/>
        </w:rPr>
        <w:t>ntscheidungsbäumen</w:t>
      </w:r>
      <w:r w:rsidRPr="0055261C">
        <w:rPr>
          <w:rFonts w:ascii="Times New Roman" w:eastAsia="Times New Roman" w:hAnsi="Times New Roman" w:cs="Times New Roman"/>
          <w:sz w:val="24"/>
          <w:szCs w:val="24"/>
          <w:lang w:eastAsia="de-DE"/>
        </w:rPr>
        <w:t xml:space="preserve"> mit Testdaten</w:t>
      </w:r>
      <w:r w:rsidR="00577FA0">
        <w:rPr>
          <w:rFonts w:ascii="Times New Roman" w:eastAsia="Times New Roman" w:hAnsi="Times New Roman" w:cs="Times New Roman"/>
          <w:sz w:val="24"/>
          <w:szCs w:val="24"/>
          <w:lang w:eastAsia="de-DE"/>
        </w:rPr>
        <w:t xml:space="preserve"> und</w:t>
      </w:r>
      <w:r w:rsidRPr="0055261C">
        <w:rPr>
          <w:rFonts w:ascii="Times New Roman" w:eastAsia="Times New Roman" w:hAnsi="Times New Roman" w:cs="Times New Roman"/>
          <w:sz w:val="24"/>
          <w:szCs w:val="24"/>
          <w:lang w:eastAsia="de-DE"/>
        </w:rPr>
        <w:t xml:space="preserve"> </w:t>
      </w:r>
      <w:proofErr w:type="spellStart"/>
      <w:r w:rsidRPr="0055261C">
        <w:rPr>
          <w:rFonts w:ascii="Times New Roman" w:eastAsia="Times New Roman" w:hAnsi="Times New Roman" w:cs="Times New Roman"/>
          <w:sz w:val="24"/>
          <w:szCs w:val="24"/>
          <w:lang w:eastAsia="de-DE"/>
        </w:rPr>
        <w:t>Overfitting</w:t>
      </w:r>
      <w:proofErr w:type="spellEnd"/>
      <w:r w:rsidRPr="0055261C">
        <w:rPr>
          <w:rFonts w:ascii="Times New Roman" w:eastAsia="Times New Roman" w:hAnsi="Times New Roman" w:cs="Times New Roman"/>
          <w:sz w:val="24"/>
          <w:szCs w:val="24"/>
          <w:lang w:eastAsia="de-DE"/>
        </w:rPr>
        <w:t>.</w:t>
      </w:r>
      <w:r w:rsidR="00577FA0">
        <w:rPr>
          <w:rFonts w:ascii="Times New Roman" w:eastAsia="Times New Roman" w:hAnsi="Times New Roman" w:cs="Times New Roman"/>
          <w:sz w:val="24"/>
          <w:szCs w:val="24"/>
          <w:lang w:eastAsia="de-DE"/>
        </w:rPr>
        <w:t xml:space="preserve"> Somit sind die Themen der nächsten Unterrichtsphasen motiviert.</w:t>
      </w:r>
    </w:p>
    <w:p w:rsidR="00062572" w:rsidRDefault="00062572" w:rsidP="000B2BFE">
      <w:pPr>
        <w:jc w:val="both"/>
      </w:pPr>
    </w:p>
    <w:sectPr w:rsidR="000625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82960"/>
    <w:multiLevelType w:val="hybridMultilevel"/>
    <w:tmpl w:val="B63808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9507FC"/>
    <w:multiLevelType w:val="hybridMultilevel"/>
    <w:tmpl w:val="FD30B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DC704F"/>
    <w:multiLevelType w:val="multilevel"/>
    <w:tmpl w:val="C13E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337431"/>
    <w:multiLevelType w:val="multilevel"/>
    <w:tmpl w:val="989C0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F8369B"/>
    <w:multiLevelType w:val="multilevel"/>
    <w:tmpl w:val="3ABE1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BC0579"/>
    <w:multiLevelType w:val="multilevel"/>
    <w:tmpl w:val="22E6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61C"/>
    <w:rsid w:val="00026A20"/>
    <w:rsid w:val="00062572"/>
    <w:rsid w:val="000B2BFE"/>
    <w:rsid w:val="000E5E34"/>
    <w:rsid w:val="002318A9"/>
    <w:rsid w:val="002849DD"/>
    <w:rsid w:val="002B05FB"/>
    <w:rsid w:val="00362358"/>
    <w:rsid w:val="00375914"/>
    <w:rsid w:val="003C3435"/>
    <w:rsid w:val="00433D76"/>
    <w:rsid w:val="0055261C"/>
    <w:rsid w:val="00577FA0"/>
    <w:rsid w:val="006F762D"/>
    <w:rsid w:val="007806EA"/>
    <w:rsid w:val="008216DE"/>
    <w:rsid w:val="00AA269C"/>
    <w:rsid w:val="00B053C1"/>
    <w:rsid w:val="00B67A06"/>
    <w:rsid w:val="00D536E4"/>
    <w:rsid w:val="00DA114D"/>
    <w:rsid w:val="00F3301C"/>
    <w:rsid w:val="00F74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3C125"/>
  <w15:chartTrackingRefBased/>
  <w15:docId w15:val="{DFCA1F95-2347-423A-AFC3-749A5FF6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55261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55261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55261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55261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5526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5261C"/>
    <w:rPr>
      <w:b/>
      <w:bCs/>
    </w:rPr>
  </w:style>
  <w:style w:type="paragraph" w:styleId="Listenabsatz">
    <w:name w:val="List Paragraph"/>
    <w:basedOn w:val="Standard"/>
    <w:uiPriority w:val="34"/>
    <w:qFormat/>
    <w:rsid w:val="003C3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3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1443</Words>
  <Characters>9096</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Yannik Fleischer</dc:creator>
  <cp:keywords/>
  <dc:description/>
  <cp:lastModifiedBy>Yannik Fleischer</cp:lastModifiedBy>
  <cp:revision>4</cp:revision>
  <dcterms:created xsi:type="dcterms:W3CDTF">2025-02-11T14:23:00Z</dcterms:created>
  <dcterms:modified xsi:type="dcterms:W3CDTF">2025-04-07T15:10:00Z</dcterms:modified>
</cp:coreProperties>
</file>