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4ABB" w:rsidRDefault="00A542F7" w14:paraId="657E31B9" w14:textId="17426563">
      <w:pPr>
        <w:pStyle w:val="Titel"/>
      </w:pPr>
      <w:r>
        <w:t xml:space="preserve">Possible tasks for reviewing the learning content of the </w:t>
      </w:r>
      <w:r w:rsidR="005166BA">
        <w:t xml:space="preserve">"</w:t>
      </w:r>
      <w:r>
        <w:t xml:space="preserve">Data detectives </w:t>
      </w:r>
      <w:r w:rsidR="005166BA">
        <w:t xml:space="preserve">at work" </w:t>
      </w:r>
      <w:r>
        <w:t xml:space="preserve">lesson series</w:t>
      </w:r>
    </w:p>
    <w:p w:rsidR="008B4ABB" w:rsidRDefault="00A542F7" w14:paraId="354670C2" w14:textId="77777777">
      <w:r>
        <w:t xml:space="preserve">This document contains possible solutions to the tasks. Below the tasks you will find information for a possible evaluation and an estimated time required to solve the task.</w:t>
      </w:r>
    </w:p>
    <w:p w:rsidR="008B4ABB" w:rsidRDefault="00A542F7" w14:paraId="6A608130" w14:textId="77777777">
      <w:r>
        <w:t xml:space="preserve">In addition, a subjective assessment of the level of difficulty is given (easy - medium - difficult).</w:t>
      </w:r>
    </w:p>
    <w:p w:rsidR="008B4ABB" w:rsidRDefault="00A542F7" w14:paraId="13490FEB" w14:textId="77777777">
      <w:r>
        <w:t xml:space="preserve">The tasks are intended as a "quarry". You can take tasks from here and put them together as you wish for a class assignment or a test or let the different formats inspire you to create your own tasks. </w:t>
      </w:r>
      <w:r>
        <w:rPr>
          <w:b/>
        </w:rPr>
        <w:t xml:space="preserve">If a test is planned for a school lesson (45 minutes), you should never use all the tasks!</w:t>
      </w:r>
    </w:p>
    <w:sdt>
      <w:sdtPr>
        <w:id w:val="780228678"/>
        <w:docPartObj>
          <w:docPartGallery w:val="Table of Contents"/>
          <w:docPartUnique/>
        </w:docPartObj>
      </w:sdtPr>
      <w:sdtContent>
        <w:p w:rsidR="008B4ABB" w:rsidRDefault="00A542F7" w14:paraId="74F4590C" w14:textId="77777777">
          <w:pPr>
            <w:pStyle w:val="Inhaltsverzeichnisberschrift"/>
          </w:pPr>
          <w:r>
            <w:t xml:space="preserve">Contents</w:t>
          </w:r>
        </w:p>
        <w:p w:rsidR="00C05905" w:rsidRDefault="00A542F7" w14:paraId="5D0927C7" w14:textId="77777777">
          <w:pPr>
            <w:pStyle w:val="Verzeichnis3"/>
            <w:tabs>
              <w:tab w:val="right" w:leader="dot" w:pos="9062"/>
            </w:tabs>
            <w:rPr>
              <w:rFonts w:asciiTheme="minorHAnsi" w:hAnsiTheme="minorHAnsi" w:eastAsiaTheme="minorEastAsia" w:cstheme="minorBidi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70076003">
            <w:r w:rsidRPr="00CD01B4" w:rsidR="00C05905">
              <w:rPr>
                <w:rStyle w:val="Hyperlink"/>
                <w:noProof/>
              </w:rPr>
              <w:t xml:space="preserve">Task 1: Matching (easy)</w:t>
            </w:r>
            <w:r w:rsidR="00C05905">
              <w:rPr>
                <w:noProof/>
                <w:webHidden/>
              </w:rPr>
              <w:tab/>
            </w:r>
            <w:r w:rsidR="00C05905">
              <w:rPr>
                <w:noProof/>
                <w:webHidden/>
              </w:rPr>
              <w:fldChar w:fldCharType="begin"/>
            </w:r>
            <w:r w:rsidR="00C05905">
              <w:rPr>
                <w:noProof/>
                <w:webHidden/>
              </w:rPr>
              <w:instrText xml:space="preserve"> PAGEREF _Toc70076003 \h </w:instrText>
            </w:r>
            <w:r w:rsidR="00C05905">
              <w:rPr>
                <w:noProof/>
                <w:webHidden/>
              </w:rPr>
              <w:fldChar w:fldCharType="separate"/>
            </w:r>
            <w:r w:rsidR="00C05905">
              <w:rPr>
                <w:noProof/>
                <w:webHidden/>
              </w:rPr>
              <w:t>2</w:t>
            </w:r>
            <w:r w:rsidR="00C05905">
              <w:rPr>
                <w:noProof/>
                <w:webHidden/>
              </w:rPr>
              <w:fldChar w:fldCharType="end"/>
            </w:r>
          </w:hyperlink>
        </w:p>
        <w:p w:rsidR="00C05905" w:rsidRDefault="00000000" w14:paraId="4347F866" w14:textId="77777777">
          <w:pPr>
            <w:pStyle w:val="Verzeichnis3"/>
            <w:tabs>
              <w:tab w:val="right" w:leader="dot" w:pos="9062"/>
            </w:tabs>
            <w:rPr>
              <w:rFonts w:asciiTheme="minorHAnsi" w:hAnsiTheme="minorHAnsi" w:eastAsiaTheme="minorEastAsia" w:cstheme="minorBidi"/>
              <w:noProof/>
              <w:lang w:eastAsia="de-DE"/>
            </w:rPr>
          </w:pPr>
          <w:hyperlink w:history="1" w:anchor="_Toc70076004">
            <w:r w:rsidRPr="00CD01B4" w:rsidR="00C05905">
              <w:rPr>
                <w:rStyle w:val="Hyperlink"/>
                <w:noProof/>
              </w:rPr>
              <w:t xml:space="preserve">Task 2: Row and column percentages (medium)</w:t>
            </w:r>
            <w:r w:rsidR="00C05905">
              <w:rPr>
                <w:noProof/>
                <w:webHidden/>
              </w:rPr>
              <w:tab/>
            </w:r>
            <w:r w:rsidR="00C05905">
              <w:rPr>
                <w:noProof/>
                <w:webHidden/>
              </w:rPr>
              <w:fldChar w:fldCharType="begin"/>
            </w:r>
            <w:r w:rsidR="00C05905">
              <w:rPr>
                <w:noProof/>
                <w:webHidden/>
              </w:rPr>
              <w:instrText xml:space="preserve"> PAGEREF _Toc70076004 \h </w:instrText>
            </w:r>
            <w:r w:rsidR="00C05905">
              <w:rPr>
                <w:noProof/>
                <w:webHidden/>
              </w:rPr>
              <w:fldChar w:fldCharType="separate"/>
            </w:r>
            <w:r w:rsidR="00C05905">
              <w:rPr>
                <w:noProof/>
                <w:webHidden/>
              </w:rPr>
              <w:t>3</w:t>
            </w:r>
            <w:r w:rsidR="00C05905">
              <w:rPr>
                <w:noProof/>
                <w:webHidden/>
              </w:rPr>
              <w:fldChar w:fldCharType="end"/>
            </w:r>
          </w:hyperlink>
        </w:p>
        <w:p w:rsidR="00C05905" w:rsidRDefault="00000000" w14:paraId="3B114B9A" w14:textId="77777777">
          <w:pPr>
            <w:pStyle w:val="Verzeichnis3"/>
            <w:tabs>
              <w:tab w:val="right" w:leader="dot" w:pos="9062"/>
            </w:tabs>
            <w:rPr>
              <w:rFonts w:asciiTheme="minorHAnsi" w:hAnsiTheme="minorHAnsi" w:eastAsiaTheme="minorEastAsia" w:cstheme="minorBidi"/>
              <w:noProof/>
              <w:lang w:eastAsia="de-DE"/>
            </w:rPr>
          </w:pPr>
          <w:hyperlink w:history="1" w:anchor="_Toc70076005">
            <w:r w:rsidRPr="00CD01B4" w:rsidR="00C05905">
              <w:rPr>
                <w:rStyle w:val="Hyperlink"/>
                <w:noProof/>
              </w:rPr>
              <w:t xml:space="preserve">Task 3: Reading multi-field tables (difficult)</w:t>
            </w:r>
            <w:r w:rsidR="00C05905">
              <w:rPr>
                <w:noProof/>
                <w:webHidden/>
              </w:rPr>
              <w:tab/>
            </w:r>
            <w:r w:rsidR="00C05905">
              <w:rPr>
                <w:noProof/>
                <w:webHidden/>
              </w:rPr>
              <w:fldChar w:fldCharType="begin"/>
            </w:r>
            <w:r w:rsidR="00C05905">
              <w:rPr>
                <w:noProof/>
                <w:webHidden/>
              </w:rPr>
              <w:instrText xml:space="preserve"> PAGEREF _Toc70076005 \h </w:instrText>
            </w:r>
            <w:r w:rsidR="00C05905">
              <w:rPr>
                <w:noProof/>
                <w:webHidden/>
              </w:rPr>
              <w:fldChar w:fldCharType="separate"/>
            </w:r>
            <w:r w:rsidR="00C05905">
              <w:rPr>
                <w:noProof/>
                <w:webHidden/>
              </w:rPr>
              <w:t>6</w:t>
            </w:r>
            <w:r w:rsidR="00C05905">
              <w:rPr>
                <w:noProof/>
                <w:webHidden/>
              </w:rPr>
              <w:fldChar w:fldCharType="end"/>
            </w:r>
          </w:hyperlink>
        </w:p>
        <w:p w:rsidR="00C05905" w:rsidRDefault="00000000" w14:paraId="218E3807" w14:textId="77777777">
          <w:pPr>
            <w:pStyle w:val="Verzeichnis3"/>
            <w:tabs>
              <w:tab w:val="right" w:leader="dot" w:pos="9062"/>
            </w:tabs>
            <w:rPr>
              <w:rFonts w:asciiTheme="minorHAnsi" w:hAnsiTheme="minorHAnsi" w:eastAsiaTheme="minorEastAsia" w:cstheme="minorBidi"/>
              <w:noProof/>
              <w:lang w:eastAsia="de-DE"/>
            </w:rPr>
          </w:pPr>
          <w:hyperlink w:history="1" w:anchor="_Toc70076006">
            <w:r w:rsidRPr="00CD01B4" w:rsidR="00C05905">
              <w:rPr>
                <w:rStyle w:val="Hyperlink"/>
                <w:noProof/>
              </w:rPr>
              <w:t xml:space="preserve">Task 4: Variables (easy)</w:t>
            </w:r>
            <w:r w:rsidR="00C05905">
              <w:rPr>
                <w:noProof/>
                <w:webHidden/>
              </w:rPr>
              <w:tab/>
            </w:r>
            <w:r w:rsidR="00C05905">
              <w:rPr>
                <w:noProof/>
                <w:webHidden/>
              </w:rPr>
              <w:fldChar w:fldCharType="begin"/>
            </w:r>
            <w:r w:rsidR="00C05905">
              <w:rPr>
                <w:noProof/>
                <w:webHidden/>
              </w:rPr>
              <w:instrText xml:space="preserve"> PAGEREF _Toc70076006 \h </w:instrText>
            </w:r>
            <w:r w:rsidR="00C05905">
              <w:rPr>
                <w:noProof/>
                <w:webHidden/>
              </w:rPr>
              <w:fldChar w:fldCharType="separate"/>
            </w:r>
            <w:r w:rsidR="00C05905">
              <w:rPr>
                <w:noProof/>
                <w:webHidden/>
              </w:rPr>
              <w:t>8</w:t>
            </w:r>
            <w:r w:rsidR="00C05905">
              <w:rPr>
                <w:noProof/>
                <w:webHidden/>
              </w:rPr>
              <w:fldChar w:fldCharType="end"/>
            </w:r>
          </w:hyperlink>
        </w:p>
        <w:p w:rsidR="00C05905" w:rsidRDefault="00000000" w14:paraId="6808194A" w14:textId="77777777">
          <w:pPr>
            <w:pStyle w:val="Verzeichnis3"/>
            <w:tabs>
              <w:tab w:val="right" w:leader="dot" w:pos="9062"/>
            </w:tabs>
            <w:rPr>
              <w:rFonts w:asciiTheme="minorHAnsi" w:hAnsiTheme="minorHAnsi" w:eastAsiaTheme="minorEastAsia" w:cstheme="minorBidi"/>
              <w:noProof/>
              <w:lang w:eastAsia="de-DE"/>
            </w:rPr>
          </w:pPr>
          <w:hyperlink w:history="1" w:anchor="_Toc70076007">
            <w:r w:rsidRPr="00CD01B4" w:rsidR="00C05905">
              <w:rPr>
                <w:rStyle w:val="Hyperlink"/>
                <w:noProof/>
              </w:rPr>
              <w:t xml:space="preserve">Task 5: Distribution comparison (medium)</w:t>
            </w:r>
            <w:r w:rsidR="00C05905">
              <w:rPr>
                <w:noProof/>
                <w:webHidden/>
              </w:rPr>
              <w:tab/>
            </w:r>
            <w:r w:rsidR="00C05905">
              <w:rPr>
                <w:noProof/>
                <w:webHidden/>
              </w:rPr>
              <w:fldChar w:fldCharType="begin"/>
            </w:r>
            <w:r w:rsidR="00C05905">
              <w:rPr>
                <w:noProof/>
                <w:webHidden/>
              </w:rPr>
              <w:instrText xml:space="preserve"> PAGEREF _Toc70076007 \h </w:instrText>
            </w:r>
            <w:r w:rsidR="00C05905">
              <w:rPr>
                <w:noProof/>
                <w:webHidden/>
              </w:rPr>
              <w:fldChar w:fldCharType="separate"/>
            </w:r>
            <w:r w:rsidR="00C05905">
              <w:rPr>
                <w:noProof/>
                <w:webHidden/>
              </w:rPr>
              <w:t>9</w:t>
            </w:r>
            <w:r w:rsidR="00C05905">
              <w:rPr>
                <w:noProof/>
                <w:webHidden/>
              </w:rPr>
              <w:fldChar w:fldCharType="end"/>
            </w:r>
          </w:hyperlink>
        </w:p>
        <w:p w:rsidR="00C05905" w:rsidRDefault="00000000" w14:paraId="19BF274B" w14:textId="77777777">
          <w:pPr>
            <w:pStyle w:val="Verzeichnis3"/>
            <w:tabs>
              <w:tab w:val="right" w:leader="dot" w:pos="9062"/>
            </w:tabs>
            <w:rPr>
              <w:rFonts w:asciiTheme="minorHAnsi" w:hAnsiTheme="minorHAnsi" w:eastAsiaTheme="minorEastAsia" w:cstheme="minorBidi"/>
              <w:noProof/>
              <w:lang w:eastAsia="de-DE"/>
            </w:rPr>
          </w:pPr>
          <w:hyperlink w:history="1" w:anchor="_Toc70076008">
            <w:r w:rsidRPr="00CD01B4" w:rsidR="00C05905">
              <w:rPr>
                <w:rStyle w:val="Hyperlink"/>
                <w:noProof/>
              </w:rPr>
              <w:t xml:space="preserve">Task 6: The data analysis cycle (medium)</w:t>
            </w:r>
            <w:r w:rsidR="00C05905">
              <w:rPr>
                <w:noProof/>
                <w:webHidden/>
              </w:rPr>
              <w:tab/>
            </w:r>
            <w:r w:rsidR="00C05905">
              <w:rPr>
                <w:noProof/>
                <w:webHidden/>
              </w:rPr>
              <w:fldChar w:fldCharType="begin"/>
            </w:r>
            <w:r w:rsidR="00C05905">
              <w:rPr>
                <w:noProof/>
                <w:webHidden/>
              </w:rPr>
              <w:instrText xml:space="preserve"> PAGEREF _Toc70076008 \h </w:instrText>
            </w:r>
            <w:r w:rsidR="00C05905">
              <w:rPr>
                <w:noProof/>
                <w:webHidden/>
              </w:rPr>
              <w:fldChar w:fldCharType="separate"/>
            </w:r>
            <w:r w:rsidR="00C05905">
              <w:rPr>
                <w:noProof/>
                <w:webHidden/>
              </w:rPr>
              <w:t>10</w:t>
            </w:r>
            <w:r w:rsidR="00C05905">
              <w:rPr>
                <w:noProof/>
                <w:webHidden/>
              </w:rPr>
              <w:fldChar w:fldCharType="end"/>
            </w:r>
          </w:hyperlink>
        </w:p>
        <w:p w:rsidR="008B4ABB" w:rsidRDefault="00A542F7" w14:paraId="555321F1" w14:textId="77777777">
          <w:r>
            <w:rPr>
              <w:b/>
              <w:bCs/>
            </w:rPr>
            <w:fldChar w:fldCharType="end"/>
          </w:r>
        </w:p>
      </w:sdtContent>
    </w:sdt>
    <w:p w:rsidR="008B4ABB" w:rsidRDefault="00A542F7" w14:paraId="7149EF24" w14:textId="77777777">
      <w:r>
        <w:br w:type="page"/>
      </w:r>
    </w:p>
    <w:p w:rsidR="008B4ABB" w:rsidRDefault="00A542F7" w14:paraId="3C683B0E" w14:textId="77777777">
      <w:pPr>
        <w:pStyle w:val="berschrift3"/>
        <w:rPr>
          <w:color w:val="FF0000"/>
        </w:rPr>
      </w:pPr>
      <w:bookmarkStart w:name="_Toc70076003" w:id="0"/>
      <w:r>
        <w:lastRenderedPageBreak/>
      </w:r>
      <w:r>
        <w:t xml:space="preserve">Task 1: Matching </w:t>
      </w:r>
      <w:r>
        <w:rPr>
          <w:color w:val="FF0000"/>
        </w:rPr>
        <w:t xml:space="preserve">(easy)</w:t>
      </w:r>
      <w:bookmarkEnd w:id="0"/>
    </w:p>
    <w:p w:rsidR="008B4ABB" w:rsidRDefault="00A542F7" w14:paraId="05AE4F0C" w14:textId="77777777">
      <w:pPr>
        <w:pStyle w:val="Listenabsatz"/>
        <w:numPr>
          <w:ilvl w:val="0"/>
          <w:numId w:val="4"/>
        </w:numPr>
      </w:pPr>
      <w:r>
        <w:t xml:space="preserve">Match the following terms correctly and connect them with dashes! 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4531"/>
        <w:gridCol w:w="4531"/>
      </w:tblGrid>
      <w:tr w:rsidR="008B4ABB" w14:paraId="3F8E395D" w14:textId="77777777">
        <w:tc>
          <w:tcPr>
            <w:tcW w:w="4531" w:type="dxa"/>
          </w:tcPr>
          <w:p w:rsidR="008B4ABB" w:rsidRDefault="00A542F7" w14:paraId="0B1B335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editId="749F9C31" wp14:anchorId="74FEF8E7">
                      <wp:simplePos x="0" y="0"/>
                      <wp:positionH relativeFrom="column">
                        <wp:posOffset>2089521</wp:posOffset>
                      </wp:positionH>
                      <wp:positionV relativeFrom="paragraph">
                        <wp:posOffset>120369</wp:posOffset>
                      </wp:positionV>
                      <wp:extent cx="1591294" cy="991391"/>
                      <wp:effectExtent l="0" t="0" r="28575" b="37465"/>
                      <wp:wrapNone/>
                      <wp:docPr id="1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1591294" cy="99139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r Verbinder 4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" from="164.55pt,9.5pt" to="289.85pt,87.55pt" w14:anchorId="592BD8F7">
                      <v:stroke joinstyle="miter"/>
                    </v:line>
                  </w:pict>
                </mc:Fallback>
              </mc:AlternateContent>
            </w:r>
          </w:p>
          <w:p w:rsidR="008B4ABB" w:rsidRDefault="008B4ABB" w14:paraId="2D8E2C8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424E5A2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editId="41A82FFD" wp14:anchorId="2A3801C2">
                      <wp:simplePos x="0" y="0"/>
                      <wp:positionH relativeFrom="column">
                        <wp:posOffset>2119209</wp:posOffset>
                      </wp:positionH>
                      <wp:positionV relativeFrom="paragraph">
                        <wp:posOffset>132971</wp:posOffset>
                      </wp:positionV>
                      <wp:extent cx="1929741" cy="296883"/>
                      <wp:effectExtent l="0" t="0" r="13970" b="27305"/>
                      <wp:wrapNone/>
                      <wp:docPr id="2" name="Gerader Verbinde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1929741" cy="2968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r Verbinder 11" style="position:absolute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" from="166.85pt,10.45pt" to="318.8pt,33.85pt" w14:anchorId="0137CB60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editId="508E1B6D" wp14:anchorId="6C45E5CF">
                      <wp:simplePos x="0" y="0"/>
                      <wp:positionH relativeFrom="column">
                        <wp:posOffset>2083583</wp:posOffset>
                      </wp:positionH>
                      <wp:positionV relativeFrom="paragraph">
                        <wp:posOffset>79532</wp:posOffset>
                      </wp:positionV>
                      <wp:extent cx="1858489" cy="694706"/>
                      <wp:effectExtent l="0" t="0" r="27940" b="29209"/>
                      <wp:wrapNone/>
                      <wp:docPr id="3" name="Gerader Verbinde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1858489" cy="69470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r Verbinder 10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" from="164.05pt,6.25pt" to="310.4pt,60.95pt" w14:anchorId="53878BB4">
                      <v:stroke joinstyle="miter"/>
                    </v:line>
                  </w:pict>
                </mc:Fallback>
              </mc:AlternateContent>
            </w:r>
            <w:r>
              <w:t xml:space="preserve">Numerical characteristic</w:t>
            </w:r>
          </w:p>
          <w:p w:rsidR="008B4ABB" w:rsidRDefault="008B4ABB" w14:paraId="52E49B3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8B4ABB" w14:paraId="2722CCF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8B4ABB" w14:paraId="7D1F017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2988203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editId="1A7E45FB" wp14:anchorId="76BF0DB8">
                      <wp:simplePos x="0" y="0"/>
                      <wp:positionH relativeFrom="column">
                        <wp:posOffset>2119209</wp:posOffset>
                      </wp:positionH>
                      <wp:positionV relativeFrom="paragraph">
                        <wp:posOffset>110061</wp:posOffset>
                      </wp:positionV>
                      <wp:extent cx="1781299" cy="670956"/>
                      <wp:effectExtent l="0" t="0" r="28575" b="34290"/>
                      <wp:wrapNone/>
                      <wp:docPr id="4" name="Gerader Verbinde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1781299" cy="6709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r Verbinder 14" style="position:absolute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" from="166.85pt,8.65pt" to="307.1pt,61.5pt" w14:anchorId="5BAE4413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editId="75D55CE4" wp14:anchorId="794F64A7">
                      <wp:simplePos x="0" y="0"/>
                      <wp:positionH relativeFrom="column">
                        <wp:posOffset>2095459</wp:posOffset>
                      </wp:positionH>
                      <wp:positionV relativeFrom="paragraph">
                        <wp:posOffset>85956</wp:posOffset>
                      </wp:positionV>
                      <wp:extent cx="1935678" cy="706936"/>
                      <wp:effectExtent l="0" t="0" r="26670" b="36195"/>
                      <wp:wrapNone/>
                      <wp:docPr id="5" name="Gerader Verbinde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1935678" cy="70693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r Verbinder 12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" from="165pt,6.75pt" to="317.4pt,62.4pt" w14:anchorId="6A8D82F9">
                      <v:stroke joinstyle="miter"/>
                    </v:line>
                  </w:pict>
                </mc:Fallback>
              </mc:AlternateContent>
            </w:r>
            <w:r>
              <w:t xml:space="preserve">Categorical characteristic</w:t>
            </w:r>
          </w:p>
          <w:p w:rsidR="008B4ABB" w:rsidRDefault="008B4ABB" w14:paraId="66491D6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1DFA959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editId="274373D4" wp14:anchorId="15598B58">
                      <wp:simplePos x="0" y="0"/>
                      <wp:positionH relativeFrom="column">
                        <wp:posOffset>2119209</wp:posOffset>
                      </wp:positionH>
                      <wp:positionV relativeFrom="paragraph">
                        <wp:posOffset>77825</wp:posOffset>
                      </wp:positionV>
                      <wp:extent cx="1834738" cy="391885"/>
                      <wp:effectExtent l="0" t="0" r="13335" b="27305"/>
                      <wp:wrapNone/>
                      <wp:docPr id="6" name="Gerader Verbinde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1834738" cy="3918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r Verbinder 13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" from="166.85pt,6.15pt" to="311.3pt,37pt" w14:anchorId="7AE9F711">
                      <v:stroke joinstyle="miter"/>
                    </v:line>
                  </w:pict>
                </mc:Fallback>
              </mc:AlternateContent>
            </w:r>
          </w:p>
          <w:p w:rsidR="008B4ABB" w:rsidRDefault="008B4ABB" w14:paraId="3149CE7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7783B5A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editId="0648F905" wp14:anchorId="61BF6315">
                      <wp:simplePos x="0" y="0"/>
                      <wp:positionH relativeFrom="column">
                        <wp:posOffset>2131085</wp:posOffset>
                      </wp:positionH>
                      <wp:positionV relativeFrom="paragraph">
                        <wp:posOffset>169644</wp:posOffset>
                      </wp:positionV>
                      <wp:extent cx="1834737" cy="255319"/>
                      <wp:effectExtent l="0" t="0" r="13335" b="30480"/>
                      <wp:wrapNone/>
                      <wp:docPr id="7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1834737" cy="2553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r Verbinder 15" style="position:absolute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" from="167.8pt,13.35pt" to="312.25pt,33.45pt" w14:anchorId="0453E436">
                      <v:stroke joinstyle="miter"/>
                    </v:line>
                  </w:pict>
                </mc:Fallback>
              </mc:AlternateContent>
            </w:r>
            <w:r>
              <w:t xml:space="preserve">Characteristic value</w:t>
            </w:r>
          </w:p>
        </w:tc>
        <w:tc>
          <w:tcPr>
            <w:tcW w:w="4531" w:type="dxa"/>
          </w:tcPr>
          <w:p w:rsidR="008B4ABB" w:rsidRDefault="00A542F7" w14:paraId="12DCA78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 xml:space="preserve">Smartphone_Possession</w:t>
            </w:r>
          </w:p>
          <w:p w:rsidR="008B4ABB" w:rsidRDefault="008B4ABB" w14:paraId="3612BFA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084E4D1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 xml:space="preserve">Hair color</w:t>
            </w:r>
          </w:p>
          <w:p w:rsidR="008B4ABB" w:rsidRDefault="008B4ABB" w14:paraId="3EEF6D4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023F158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 xml:space="preserve">Age</w:t>
            </w:r>
          </w:p>
          <w:p w:rsidR="008B4ABB" w:rsidRDefault="008B4ABB" w14:paraId="492AB23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0604BD3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 xml:space="preserve">blond</w:t>
            </w:r>
          </w:p>
          <w:p w:rsidR="008B4ABB" w:rsidRDefault="008B4ABB" w14:paraId="7EDB6C1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42CDFC3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 xml:space="preserve">15 years</w:t>
            </w:r>
          </w:p>
          <w:p w:rsidR="008B4ABB" w:rsidRDefault="008B4ABB" w14:paraId="7352297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320E9A3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 xml:space="preserve">Gender</w:t>
            </w:r>
          </w:p>
          <w:p w:rsidR="008B4ABB" w:rsidRDefault="008B4ABB" w14:paraId="754023D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</w:p>
          <w:p w:rsidR="008B4ABB" w:rsidRDefault="00A542F7" w14:paraId="38AC282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 xml:space="preserve">Male</w:t>
            </w:r>
          </w:p>
        </w:tc>
      </w:tr>
    </w:tbl>
    <w:p w:rsidR="008B4ABB" w:rsidRDefault="00A542F7" w14:paraId="4E3B77A8" w14:textId="77777777">
      <w:pPr>
        <w:rPr>
          <w:color w:val="FF0000"/>
        </w:rPr>
      </w:pPr>
      <w:r>
        <w:rPr>
          <w:color w:val="FF0000"/>
        </w:rPr>
        <w:t xml:space="preserve">Evaluation suggestion 1a: 0.5 points per correct assignment, max. 3 points in total</w:t>
      </w:r>
    </w:p>
    <w:p w:rsidR="008B4ABB" w:rsidRDefault="00A542F7" w14:paraId="5A6A3DD3" w14:textId="77777777">
      <w:pPr>
        <w:rPr>
          <w:color w:val="FF0000"/>
        </w:rPr>
      </w:pPr>
      <w:r>
        <w:rPr>
          <w:color w:val="FF0000"/>
        </w:rPr>
        <w:t xml:space="preserve">Time required: 2 minutes</w:t>
      </w:r>
    </w:p>
    <w:p w:rsidR="008B4ABB" w:rsidRDefault="00A542F7" w14:paraId="38D2A0AB" w14:textId="77777777">
      <w:pPr>
        <w:pStyle w:val="Listenabsatz"/>
        <w:numPr>
          <w:ilvl w:val="0"/>
          <w:numId w:val="4"/>
        </w:numPr>
        <w:tabs>
          <w:tab w:val="left" w:pos="4253"/>
        </w:tabs>
        <w:spacing w:line="360" w:lineRule="auto"/>
        <w:ind w:start="357" w:hanging="357"/>
      </w:pPr>
      <w:r>
        <w:t xml:space="preserve">Name another numerical characteristic: </w:t>
      </w:r>
      <w:r>
        <w:tab/>
      </w:r>
      <w:r w:rsidR="00FB1984">
        <w:rPr>
          <w:color w:val="FF0000"/>
        </w:rPr>
        <w:t xml:space="preserve">E.g. size</w:t>
      </w:r>
      <w:r>
        <w:br/>
      </w:r>
      <w:r>
        <w:t xml:space="preserve">And two possible characteristics:</w:t>
      </w:r>
      <w:r>
        <w:tab/>
      </w:r>
      <w:r>
        <w:rPr>
          <w:color w:val="FF0000"/>
        </w:rPr>
        <w:t xml:space="preserve">E.g. 156 cm </w:t>
      </w:r>
      <w:r>
        <w:t xml:space="preserve">(1)</w:t>
      </w:r>
      <w:r>
        <w:br/>
      </w:r>
      <w:r>
        <w:tab/>
      </w:r>
      <w:r w:rsidR="00FB1984">
        <w:rPr>
          <w:color w:val="FF0000"/>
        </w:rPr>
        <w:t xml:space="preserve">E.g. 134 cm </w:t>
      </w:r>
      <w:r>
        <w:t xml:space="preserve">(2)</w:t>
      </w:r>
    </w:p>
    <w:p w:rsidR="008B4ABB" w:rsidRDefault="00A542F7" w14:paraId="036A91DF" w14:textId="77777777">
      <w:pPr>
        <w:pStyle w:val="Listenabsatz"/>
        <w:numPr>
          <w:ilvl w:val="0"/>
          <w:numId w:val="4"/>
        </w:numPr>
        <w:tabs>
          <w:tab w:val="left" w:pos="4395"/>
        </w:tabs>
        <w:spacing w:line="360" w:lineRule="auto"/>
        <w:ind w:start="357" w:hanging="357"/>
      </w:pPr>
      <w:r>
        <w:t xml:space="preserve">Name another categorical characteristic: </w:t>
      </w:r>
      <w:r>
        <w:tab/>
      </w:r>
      <w:r>
        <w:rPr>
          <w:color w:val="FF0000"/>
        </w:rPr>
        <w:t xml:space="preserve">E.g. </w:t>
      </w:r>
      <w:r w:rsidR="00FB1984">
        <w:rPr>
          <w:color w:val="FF0000"/>
        </w:rPr>
        <w:t xml:space="preserve">eye color</w:t>
      </w:r>
      <w:r>
        <w:br/>
      </w:r>
      <w:r>
        <w:t xml:space="preserve">And two possible characteristics:</w:t>
      </w:r>
      <w:r>
        <w:tab/>
      </w:r>
      <w:r w:rsidR="00FB1984">
        <w:rPr>
          <w:color w:val="FF0000"/>
        </w:rPr>
        <w:t xml:space="preserve">E.g. </w:t>
      </w:r>
      <w:r w:rsidR="00FB1984">
        <w:rPr>
          <w:color w:val="FF0000"/>
        </w:rPr>
        <w:t xml:space="preserve">blue </w:t>
      </w:r>
      <w:r>
        <w:t xml:space="preserve">(</w:t>
      </w:r>
      <w:r>
        <w:t xml:space="preserve">1)</w:t>
      </w:r>
      <w:r>
        <w:br/>
      </w:r>
      <w:r>
        <w:tab/>
      </w:r>
      <w:r w:rsidR="00FB1984">
        <w:rPr>
          <w:color w:val="FF0000"/>
        </w:rPr>
        <w:t xml:space="preserve">E.g. brown </w:t>
      </w:r>
      <w:r>
        <w:t xml:space="preserve">(2)</w:t>
      </w:r>
    </w:p>
    <w:p w:rsidR="008B4ABB" w:rsidRDefault="00A542F7" w14:paraId="2A6AD202" w14:textId="77777777">
      <w:pPr>
        <w:rPr>
          <w:color w:val="FF0000"/>
        </w:rPr>
      </w:pPr>
      <w:r>
        <w:rPr>
          <w:b/>
          <w:color w:val="FF0000"/>
        </w:rPr>
        <w:t xml:space="preserve">Evaluation suggestion </w:t>
      </w:r>
      <w:r>
        <w:rPr>
          <w:color w:val="FF0000"/>
        </w:rPr>
        <w:t xml:space="preserve">1b: 1 point </w:t>
      </w:r>
      <w:r>
        <w:rPr>
          <w:color w:val="FF0000"/>
        </w:rPr>
        <w:t xml:space="preserve">per correct characteristic</w:t>
      </w:r>
      <w:r>
        <w:rPr>
          <w:color w:val="FF0000"/>
        </w:rPr>
        <w:t xml:space="preserve">, 0.5 points per correct characteristic, max. 4 points</w:t>
      </w:r>
    </w:p>
    <w:tbl>
      <w:tblPr>
        <w:tblStyle w:val="Tabellenraster"/>
        <w:tblW w:w="0" w:type="auto"/>
        <w:tblLook w:val="04a0"/>
      </w:tblPr>
      <w:tblGrid>
        <w:gridCol w:w="1271"/>
        <w:gridCol w:w="1559"/>
      </w:tblGrid>
      <w:tr w:rsidR="008B4ABB" w14:paraId="4C331EAF" w14:textId="77777777">
        <w:tc>
          <w:tcPr>
            <w:tcW w:w="1271" w:type="dxa"/>
          </w:tcPr>
          <w:p w:rsidR="008B4ABB" w:rsidRDefault="00A542F7" w14:paraId="5F0760D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Task</w:t>
            </w:r>
          </w:p>
        </w:tc>
        <w:tc>
          <w:tcPr>
            <w:tcW w:w="1559" w:type="dxa"/>
          </w:tcPr>
          <w:p w:rsidR="008B4ABB" w:rsidRDefault="00A542F7" w14:paraId="391A978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Max. Points</w:t>
            </w:r>
          </w:p>
        </w:tc>
      </w:tr>
      <w:tr w:rsidR="008B4ABB" w14:paraId="3D94C4E4" w14:textId="77777777">
        <w:tc>
          <w:tcPr>
            <w:tcW w:w="1271" w:type="dxa"/>
          </w:tcPr>
          <w:p w:rsidR="008B4ABB" w:rsidRDefault="00A542F7" w14:paraId="602CEBD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1a</w:t>
            </w:r>
          </w:p>
        </w:tc>
        <w:tc>
          <w:tcPr>
            <w:tcW w:w="1559" w:type="dxa"/>
          </w:tcPr>
          <w:p w:rsidR="008B4ABB" w:rsidRDefault="00A542F7" w14:paraId="3660E09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3</w:t>
            </w:r>
          </w:p>
        </w:tc>
      </w:tr>
      <w:tr w:rsidR="008B4ABB" w14:paraId="2DE76613" w14:textId="77777777">
        <w:tc>
          <w:tcPr>
            <w:tcW w:w="1271" w:type="dxa"/>
          </w:tcPr>
          <w:p w:rsidR="008B4ABB" w:rsidRDefault="00A542F7" w14:paraId="0F5235F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1b</w:t>
            </w:r>
          </w:p>
        </w:tc>
        <w:tc>
          <w:tcPr>
            <w:tcW w:w="1559" w:type="dxa"/>
          </w:tcPr>
          <w:p w:rsidR="008B4ABB" w:rsidRDefault="00A542F7" w14:paraId="5FED4E7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</w:t>
            </w:r>
          </w:p>
        </w:tc>
      </w:tr>
      <w:tr w:rsidR="008B4ABB" w14:paraId="2EF096AF" w14:textId="77777777">
        <w:tc>
          <w:tcPr>
            <w:tcW w:w="1271" w:type="dxa"/>
          </w:tcPr>
          <w:p w:rsidR="008B4ABB" w:rsidRDefault="00A542F7" w14:paraId="2143A7A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1c</w:t>
            </w:r>
          </w:p>
        </w:tc>
        <w:tc>
          <w:tcPr>
            <w:tcW w:w="1559" w:type="dxa"/>
          </w:tcPr>
          <w:p w:rsidR="008B4ABB" w:rsidRDefault="00A542F7" w14:paraId="3B83160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</w:t>
            </w:r>
          </w:p>
        </w:tc>
      </w:tr>
    </w:tbl>
    <w:p w:rsidR="008B4ABB" w:rsidRDefault="008B4ABB" w14:paraId="5ED17B62" w14:textId="77777777">
      <w:pPr>
        <w:rPr>
          <w:color w:val="FF0000"/>
        </w:rPr>
      </w:pPr>
    </w:p>
    <w:p w:rsidR="008B4ABB" w:rsidRDefault="00A542F7" w14:paraId="25774734" w14:textId="77777777">
      <w:pPr>
        <w:rPr>
          <w:color w:val="FF0000"/>
        </w:rPr>
      </w:pPr>
      <w:r>
        <w:rPr>
          <w:b/>
          <w:color w:val="FF0000"/>
        </w:rPr>
        <w:t xml:space="preserve">Time required</w:t>
      </w:r>
      <w:r>
        <w:rPr>
          <w:color w:val="FF0000"/>
        </w:rPr>
        <w:t xml:space="preserve">: 5 minutes</w:t>
      </w:r>
    </w:p>
    <w:p w:rsidR="008B4ABB" w:rsidRDefault="00A542F7" w14:paraId="6BF35F3E" w14:textId="77777777">
      <w:r>
        <w:br w:type="page"/>
      </w:r>
    </w:p>
    <w:p w:rsidR="008B4ABB" w:rsidRDefault="00A542F7" w14:paraId="7299C70E" w14:textId="77777777">
      <w:pPr>
        <w:pStyle w:val="berschrift3"/>
        <w:rPr>
          <w:color w:val="FF0000"/>
        </w:rPr>
      </w:pPr>
      <w:bookmarkStart w:name="_Toc70076004" w:id="1"/>
      <w:r>
        <w:t xml:space="preserve">Task 2: Row and column percentages </w:t>
      </w:r>
      <w:r>
        <w:rPr>
          <w:color w:val="FF0000"/>
        </w:rPr>
        <w:t xml:space="preserve">(medium)</w:t>
      </w:r>
      <w:bookmarkEnd w:id="1"/>
    </w:p>
    <w:p w:rsidR="008B4ABB" w:rsidRDefault="00A542F7" w14:paraId="107655E8" w14:textId="77777777">
      <w:pPr>
        <w:pStyle w:val="Listenabsatz"/>
        <w:numPr>
          <w:ilvl w:val="0"/>
          <w:numId w:val="5"/>
        </w:numPr>
      </w:pPr>
      <w:r>
        <w:t xml:space="preserve">Fill in the blanks using the diagram.</w:t>
      </w:r>
    </w:p>
    <w:p w:rsidR="008B4ABB" w:rsidRDefault="00A542F7" w14:paraId="26CA5576" w14:textId="77777777">
      <w:pPr>
        <w:pStyle w:val="Listenabsatz"/>
        <w:spacing w:before="240"/>
        <w:contextualSpacing w:val="0"/>
        <w:rPr>
          <w:color w:val="FF0000"/>
        </w:rPr>
      </w:pPr>
      <w:r>
        <w:rPr>
          <w:noProof/>
          <w:color w:val="FF0000"/>
          <w:lang w:eastAsia="de-DE"/>
        </w:rPr>
        <w:drawing>
          <wp:anchor distT="0" distB="0" distL="114300" distR="114300" simplePos="0" relativeHeight="251662336" behindDoc="1" locked="0" layoutInCell="1" allowOverlap="1" wp14:editId="03F6B961" wp14:anchorId="3885E6DF">
            <wp:simplePos x="0" y="0"/>
            <wp:positionH relativeFrom="column">
              <wp:posOffset>492826</wp:posOffset>
            </wp:positionH>
            <wp:positionV relativeFrom="paragraph">
              <wp:posOffset>23833</wp:posOffset>
            </wp:positionV>
            <wp:extent cx="2418080" cy="1905635"/>
            <wp:effectExtent l="0" t="0" r="1270" b="0"/>
            <wp:wrapTight wrapText="bothSides">
              <wp:wrapPolygon edited="1">
                <wp:start x="0" y="0"/>
                <wp:lineTo x="0" y="21377"/>
                <wp:lineTo x="21441" y="21377"/>
                <wp:lineTo x="21441" y="0"/>
                <wp:lineTo x="0" y="0"/>
              </wp:wrapPolygon>
            </wp:wrapTight>
            <wp:docPr id="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418080" cy="190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</w:rPr>
        <w:t xml:space="preserve">92% </w:t>
      </w:r>
      <w:r>
        <w:t xml:space="preserve">of the </w:t>
      </w:r>
      <w:r>
        <w:t xml:space="preserve">girls surveyed </w:t>
      </w:r>
      <w:r>
        <w:t xml:space="preserve">own their own smartphone.</w:t>
      </w:r>
    </w:p>
    <w:p w:rsidR="008B4ABB" w:rsidRDefault="00A542F7" w14:paraId="3B3D61D7" w14:textId="77777777">
      <w:pPr>
        <w:pStyle w:val="Listenabsatz"/>
        <w:spacing w:before="240"/>
        <w:contextualSpacing w:val="0"/>
      </w:pPr>
      <w:r>
        <w:rPr>
          <w:color w:val="FF0000"/>
        </w:rPr>
        <w:t xml:space="preserve">99% </w:t>
      </w:r>
      <w:r>
        <w:t xml:space="preserve">of the </w:t>
      </w:r>
      <w:r>
        <w:t xml:space="preserve">boys surveyed </w:t>
      </w:r>
      <w:r>
        <w:t xml:space="preserve">own their own smartphone.</w:t>
      </w:r>
    </w:p>
    <w:p w:rsidR="008B4ABB" w:rsidRDefault="00A542F7" w14:paraId="3CDF4401" w14:textId="77777777">
      <w:pPr>
        <w:pStyle w:val="Listenabsatz"/>
        <w:tabs>
          <w:tab w:val="left" w:pos="6663"/>
        </w:tabs>
        <w:spacing w:before="240" w:line="360" w:lineRule="auto"/>
        <w:contextualSpacing w:val="0"/>
      </w:pPr>
      <w:r>
        <w:t xml:space="preserve">This means that in this data set, </w:t>
      </w:r>
      <w:r>
        <w:rPr>
          <w:color w:val="FF0000"/>
        </w:rPr>
        <w:t xml:space="preserve">boys </w:t>
      </w:r>
      <w:r>
        <w:t xml:space="preserve">(girls or boys?) are more likely to have their own smartphone than </w:t>
      </w:r>
      <w:r>
        <w:rPr>
          <w:color w:val="FF0000"/>
        </w:rPr>
        <w:t xml:space="preserve">girls</w:t>
      </w:r>
      <w:r>
        <w:br/>
      </w:r>
      <w:r>
        <w:tab/>
      </w:r>
      <w:r>
        <w:t xml:space="preserve">(girls or boys?).</w:t>
      </w:r>
    </w:p>
    <w:p w:rsidR="008B4ABB" w:rsidRDefault="00A542F7" w14:paraId="5C40BE77" w14:textId="77777777">
      <w:pPr>
        <w:pStyle w:val="Listenabsatz"/>
        <w:numPr>
          <w:ilvl w:val="0"/>
          <w:numId w:val="5"/>
        </w:numPr>
        <w:spacing w:before="240"/>
        <w:contextualSpacing w:val="0"/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editId="496C6936" wp14:anchorId="2B3272D7">
            <wp:simplePos x="0" y="0"/>
            <wp:positionH relativeFrom="column">
              <wp:posOffset>434406</wp:posOffset>
            </wp:positionH>
            <wp:positionV relativeFrom="paragraph">
              <wp:posOffset>324270</wp:posOffset>
            </wp:positionV>
            <wp:extent cx="2476500" cy="2078355"/>
            <wp:effectExtent l="0" t="0" r="0" b="0"/>
            <wp:wrapTight wrapText="bothSides">
              <wp:wrapPolygon edited="1">
                <wp:start x="0" y="0"/>
                <wp:lineTo x="0" y="21382"/>
                <wp:lineTo x="21434" y="21382"/>
                <wp:lineTo x="21434" y="0"/>
                <wp:lineTo x="0" y="0"/>
              </wp:wrapPolygon>
            </wp:wrapTight>
            <wp:docPr id="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476500" cy="207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Fill in the blanks using the diagram.</w:t>
      </w:r>
    </w:p>
    <w:p w:rsidR="008B4ABB" w:rsidRDefault="00A542F7" w14:paraId="3AD7CED8" w14:textId="77777777">
      <w:pPr>
        <w:pStyle w:val="Listenabsatz"/>
        <w:spacing w:before="240"/>
        <w:contextualSpacing w:val="0"/>
      </w:pPr>
      <w:r>
        <w:rPr>
          <w:color w:val="FF0000"/>
        </w:rPr>
        <w:t xml:space="preserve">41% </w:t>
      </w:r>
      <w:r>
        <w:t xml:space="preserve">of </w:t>
      </w:r>
      <w:r>
        <w:t xml:space="preserve">smartphone owners </w:t>
      </w:r>
      <w:r>
        <w:t xml:space="preserve">are girls.</w:t>
      </w:r>
    </w:p>
    <w:p w:rsidR="008B4ABB" w:rsidRDefault="008B4ABB" w14:paraId="042718BA" w14:textId="77777777">
      <w:pPr>
        <w:pStyle w:val="Listenabsatz"/>
        <w:spacing w:before="240"/>
        <w:contextualSpacing w:val="0"/>
      </w:pPr>
    </w:p>
    <w:p w:rsidR="008B4ABB" w:rsidRDefault="00A542F7" w14:paraId="6AEC4C64" w14:textId="77777777">
      <w:pPr>
        <w:pStyle w:val="Listenabsatz"/>
        <w:spacing w:before="240"/>
        <w:contextualSpacing w:val="0"/>
      </w:pPr>
      <w:r>
        <w:rPr>
          <w:color w:val="FF0000"/>
        </w:rPr>
        <w:t xml:space="preserve">59% </w:t>
      </w:r>
      <w:r>
        <w:t xml:space="preserve">of </w:t>
      </w:r>
      <w:r>
        <w:t xml:space="preserve">smartphone owners </w:t>
      </w:r>
      <w:r>
        <w:t xml:space="preserve">are boys.</w:t>
      </w:r>
    </w:p>
    <w:p w:rsidR="008B4ABB" w:rsidRDefault="008B4ABB" w14:paraId="063B9AB5" w14:textId="77777777">
      <w:pPr>
        <w:pStyle w:val="Listenabsatz"/>
        <w:spacing w:before="240"/>
        <w:contextualSpacing w:val="0"/>
      </w:pPr>
    </w:p>
    <w:p w:rsidR="008B4ABB" w:rsidRDefault="008B4ABB" w14:paraId="37AAC754" w14:textId="77777777">
      <w:pPr>
        <w:pStyle w:val="Listenabsatz"/>
        <w:spacing w:before="240"/>
        <w:contextualSpacing w:val="0"/>
      </w:pPr>
    </w:p>
    <w:p w:rsidR="008B4ABB" w:rsidRDefault="008B4ABB" w14:paraId="2DADB67C" w14:textId="77777777">
      <w:pPr>
        <w:pStyle w:val="Listenabsatz"/>
        <w:spacing w:before="240"/>
        <w:contextualSpacing w:val="0"/>
      </w:pPr>
    </w:p>
    <w:p w:rsidR="008B4ABB" w:rsidRDefault="008B4ABB" w14:paraId="7C3E8C22" w14:textId="77777777">
      <w:pPr>
        <w:pStyle w:val="Listenabsatz"/>
        <w:spacing w:before="240"/>
        <w:contextualSpacing w:val="0"/>
      </w:pPr>
    </w:p>
    <w:p w:rsidR="008B4ABB" w:rsidRDefault="00A542F7" w14:paraId="0692F36F" w14:textId="77777777">
      <w:pPr>
        <w:pStyle w:val="Listenabsatz"/>
        <w:numPr>
          <w:ilvl w:val="0"/>
          <w:numId w:val="5"/>
        </w:numPr>
      </w:pPr>
      <w:r>
        <w:t xml:space="preserve">Why can it happen that, </w:t>
      </w:r>
      <w:r w:rsidR="00FB1984">
        <w:t xml:space="preserve">for example</w:t>
      </w:r>
      <w:r>
        <w:t xml:space="preserve">, in the graph in b) the percentages in the first column do not add up to 100%?</w:t>
      </w:r>
    </w:p>
    <w:p w:rsidR="008B4ABB" w:rsidRDefault="00A542F7" w14:paraId="4E919F32" w14:textId="77777777">
      <w:pPr>
        <w:pStyle w:val="Listenabsatz"/>
        <w:rPr>
          <w:color w:val="FF0000"/>
        </w:rPr>
      </w:pPr>
      <w:r>
        <w:rPr>
          <w:color w:val="FF0000"/>
        </w:rPr>
        <w:t xml:space="preserve">The result is 99%. This can happen due to the display in CODAP because the values are rounded. If both figures are rounded down, something is missing when adding them up.</w:t>
      </w:r>
    </w:p>
    <w:p w:rsidR="008B4ABB" w:rsidRDefault="008B4ABB" w14:paraId="43953202" w14:textId="77777777">
      <w:pPr>
        <w:pStyle w:val="Listenabsatz"/>
      </w:pPr>
    </w:p>
    <w:p w:rsidR="008B4ABB" w:rsidRDefault="008B4ABB" w14:paraId="4DAC3F55" w14:textId="77777777">
      <w:pPr>
        <w:pStyle w:val="Listenabsatz"/>
      </w:pPr>
    </w:p>
    <w:p w:rsidR="008B4ABB" w:rsidRDefault="008B4ABB" w14:paraId="64067A17" w14:textId="77777777">
      <w:pPr>
        <w:pStyle w:val="Listenabsatz"/>
      </w:pPr>
    </w:p>
    <w:p w:rsidR="008B4ABB" w:rsidRDefault="008B4ABB" w14:paraId="6786B8DE" w14:textId="77777777">
      <w:pPr>
        <w:pStyle w:val="Listenabsatz"/>
      </w:pPr>
    </w:p>
    <w:p w:rsidR="008B4ABB" w:rsidRDefault="008B4ABB" w14:paraId="366F07CC" w14:textId="77777777">
      <w:pPr>
        <w:pStyle w:val="Listenabsatz"/>
      </w:pPr>
    </w:p>
    <w:p w:rsidR="008B4ABB" w:rsidRDefault="008B4ABB" w14:paraId="5C8AED35" w14:textId="77777777">
      <w:pPr>
        <w:pStyle w:val="Listenabsatz"/>
      </w:pPr>
    </w:p>
    <w:p w:rsidR="008B4ABB" w:rsidRDefault="00A542F7" w14:paraId="58BAEAC3" w14:textId="77777777">
      <w:pPr>
        <w:pStyle w:val="Listenabsatz"/>
        <w:numPr>
          <w:ilvl w:val="0"/>
          <w:numId w:val="5"/>
        </w:numPr>
        <w:spacing w:line="360" w:lineRule="auto"/>
      </w:pPr>
      <w:r>
        <w:rPr>
          <w:noProof/>
          <w:lang w:eastAsia="de-DE"/>
        </w:rPr>
        <w:drawing>
          <wp:inline distT="0" distB="0" distL="0" distR="0" wp14:anchorId="5F0D24EA" wp14:editId="164E1F38">
            <wp:extent cx="3310918" cy="2712198"/>
            <wp:effectExtent l="0" t="0" r="3810" b="0"/>
            <wp:docPr id="10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3346154" cy="2741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 xml:space="preserve">Overall, </w:t>
      </w:r>
      <w:r>
        <w:rPr>
          <w:color w:val="FF0000"/>
        </w:rPr>
        <w:t xml:space="preserve">30.</w:t>
      </w:r>
      <w:r>
        <w:t xml:space="preserve">5% of the girls surveyed watch music videos daily or several times a week.</w:t>
      </w:r>
    </w:p>
    <w:p w:rsidR="008B4ABB" w:rsidRDefault="00FB1984" w14:paraId="15CD12E2" w14:textId="77777777">
      <w:pPr>
        <w:pStyle w:val="Listenabsatz"/>
        <w:spacing w:line="360" w:lineRule="auto"/>
      </w:pPr>
      <w:r w:rsidR="00A542F7">
        <w:t xml:space="preserve">28% of girls watch music videos </w:t>
      </w:r>
      <w:r w:rsidR="00A542F7">
        <w:rPr>
          <w:color w:val="FF0000"/>
        </w:rPr>
        <w:t xml:space="preserve">once </w:t>
      </w:r>
      <w:r>
        <w:rPr>
          <w:color w:val="FF0000"/>
        </w:rPr>
        <w:t xml:space="preserve">a week </w:t>
      </w:r>
      <w:r w:rsidR="00A542F7">
        <w:t xml:space="preserve">(how often?).</w:t>
      </w:r>
    </w:p>
    <w:p w:rsidR="008B4ABB" w:rsidRDefault="00A542F7" w14:paraId="775A2BFC" w14:textId="77777777">
      <w:pPr>
        <w:pStyle w:val="Listenabsatz"/>
        <w:spacing w:line="360" w:lineRule="auto"/>
      </w:pPr>
      <w:r>
        <w:rPr>
          <w:color w:val="FF0000"/>
        </w:rPr>
        <w:t xml:space="preserve">17.</w:t>
      </w:r>
      <w:r>
        <w:t xml:space="preserve">4% of the girls surveyed watch music videos less than once a month.</w:t>
      </w:r>
    </w:p>
    <w:p w:rsidR="008B4ABB" w:rsidRDefault="00A542F7" w14:paraId="5956521D" w14:textId="77777777">
      <w:pPr>
        <w:pStyle w:val="Listenabsatz"/>
        <w:spacing w:line="360" w:lineRule="auto"/>
      </w:pPr>
      <w:r>
        <w:t xml:space="preserve">What is the situation among boys? Overall, </w:t>
      </w:r>
      <w:r>
        <w:t xml:space="preserve">42% of the boys surveyed watch music videos daily or several times a week.</w:t>
      </w:r>
    </w:p>
    <w:p w:rsidR="008B4ABB" w:rsidRDefault="00A542F7" w14:paraId="5F990E35" w14:textId="77777777">
      <w:pPr>
        <w:pStyle w:val="Listenabsatz"/>
        <w:spacing w:line="360" w:lineRule="auto"/>
      </w:pPr>
      <w:r>
        <w:t xml:space="preserve">11% of the boys surveyed watch music videos </w:t>
      </w:r>
      <w:r>
        <w:rPr>
          <w:color w:val="FF0000"/>
        </w:rPr>
        <w:t xml:space="preserve">once every 14 days </w:t>
      </w:r>
      <w:r>
        <w:t xml:space="preserve">(how often?).</w:t>
      </w:r>
    </w:p>
    <w:p w:rsidR="008B4ABB" w:rsidRDefault="00A542F7" w14:paraId="0DC2E1C5" w14:textId="77777777">
      <w:pPr>
        <w:pStyle w:val="Listenabsatz"/>
        <w:spacing w:line="360" w:lineRule="auto"/>
      </w:pPr>
      <w:r>
        <w:rPr>
          <w:color w:val="FF0000"/>
        </w:rPr>
        <w:t xml:space="preserve">17.</w:t>
      </w:r>
      <w:r>
        <w:t xml:space="preserve">91% of the boys surveyed watch music videos less than once a month.</w:t>
      </w:r>
    </w:p>
    <w:p w:rsidR="008B4ABB" w:rsidRDefault="00A542F7" w14:paraId="085C063B" w14:textId="77777777">
      <w:pPr>
        <w:pStyle w:val="Listenabsatz"/>
        <w:numPr>
          <w:ilvl w:val="0"/>
          <w:numId w:val="5"/>
        </w:numPr>
        <w:spacing w:line="360" w:lineRule="auto"/>
      </w:pPr>
      <w:r>
        <w:t xml:space="preserve">Fill in and justify: This means that in this data set, </w:t>
      </w:r>
      <w:r>
        <w:rPr>
          <w:color w:val="FF0000"/>
        </w:rPr>
        <w:t xml:space="preserve">boys </w:t>
      </w:r>
      <w:r>
        <w:t xml:space="preserve">(girls or boys?) tend to watch music videos more often than </w:t>
      </w:r>
      <w:r>
        <w:rPr>
          <w:color w:val="FF0000"/>
        </w:rPr>
        <w:t xml:space="preserve">girls </w:t>
      </w:r>
      <w:r>
        <w:t xml:space="preserve">(girls or boys?).</w:t>
      </w:r>
      <w:r>
        <w:br/>
      </w:r>
      <w:r>
        <w:t xml:space="preserve">Justification: </w:t>
      </w:r>
      <w:r>
        <w:rPr>
          <w:i/>
          <w:color w:val="FF0000"/>
        </w:rPr>
        <w:t xml:space="preserve">ATTENTION: Several justifications are possible here!</w:t>
      </w:r>
    </w:p>
    <w:p w:rsidR="008B4ABB" w:rsidRDefault="00A542F7" w14:paraId="4D67B9BC" w14:textId="77777777">
      <w:pPr>
        <w:pStyle w:val="Listenabsatz"/>
        <w:spacing w:line="360" w:lineRule="auto"/>
        <w:rPr>
          <w:color w:val="FF0000"/>
        </w:rPr>
      </w:pPr>
      <w:r>
        <w:rPr>
          <w:color w:val="FF0000"/>
        </w:rPr>
        <w:t xml:space="preserve">7.6% of girls say they never (or don't know) watch music videos, but only 4.91% of boys say the same. Therefore, overall, boys watch music videos more often than girls. </w:t>
      </w:r>
      <w:r>
        <w:rPr>
          <w:color w:val="FF0000"/>
        </w:rPr>
        <w:t xml:space="preserve">42% of boys say they watch music videos at least several times a week, but only 30.5% of girls.</w:t>
      </w:r>
    </w:p>
    <w:p w:rsidR="008B4ABB" w:rsidRDefault="008B4ABB" w14:paraId="1F4D32E5" w14:textId="77777777">
      <w:pPr>
        <w:pStyle w:val="Listenabsatz"/>
      </w:pPr>
    </w:p>
    <w:p w:rsidR="008B4ABB" w:rsidRDefault="00A542F7" w14:paraId="6FA64D9C" w14:textId="77777777">
      <w:pPr>
        <w:spacing w:after="0" w:line="240" w:lineRule="auto"/>
        <w:rPr>
          <w:color w:val="FF0000"/>
        </w:rPr>
      </w:pPr>
      <w:r>
        <w:rPr>
          <w:b/>
          <w:color w:val="FF0000"/>
        </w:rPr>
        <w:t xml:space="preserve">Assessment suggestion </w:t>
      </w:r>
      <w:r>
        <w:rPr>
          <w:color w:val="FF0000"/>
        </w:rPr>
        <w:t xml:space="preserve">2a, 2b, 2d): 0.5 points per correctly completed gap. </w:t>
      </w:r>
    </w:p>
    <w:p w:rsidR="008B4ABB" w:rsidRDefault="00A542F7" w14:paraId="59FC5261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2c: Correct reasoning results in 1 point</w:t>
      </w:r>
    </w:p>
    <w:p w:rsidR="008B4ABB" w:rsidRDefault="00A542F7" w14:paraId="3FF1450E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2e: 0.5 points per correctly completed gap, appropriate explanation: Corresponding proportion of boys is described: 1 point, corresponding proportion of girls is described: 1 point</w:t>
      </w:r>
    </w:p>
    <w:p w:rsidR="008B4ABB" w:rsidRDefault="00A542F7" w14:paraId="25F3008E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Max 10 points</w:t>
      </w:r>
    </w:p>
    <w:p w:rsidR="008B4ABB" w:rsidRDefault="008B4ABB" w14:paraId="76691296" w14:textId="77777777">
      <w:pPr>
        <w:spacing w:after="0" w:line="240" w:lineRule="auto"/>
        <w:rPr>
          <w:color w:val="FF0000"/>
        </w:rPr>
      </w:pPr>
    </w:p>
    <w:tbl>
      <w:tblPr>
        <w:tblStyle w:val="Tabellenraster"/>
        <w:tblW w:w="0" w:type="auto"/>
        <w:tblLook w:val="04a0"/>
      </w:tblPr>
      <w:tblGrid>
        <w:gridCol w:w="1271"/>
        <w:gridCol w:w="1559"/>
      </w:tblGrid>
      <w:tr w:rsidR="008B4ABB" w14:paraId="64290294" w14:textId="77777777">
        <w:tc>
          <w:tcPr>
            <w:tcW w:w="1271" w:type="dxa"/>
          </w:tcPr>
          <w:p w:rsidR="008B4ABB" w:rsidRDefault="00A542F7" w14:paraId="37FAFDE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Task</w:t>
            </w:r>
          </w:p>
        </w:tc>
        <w:tc>
          <w:tcPr>
            <w:tcW w:w="1559" w:type="dxa"/>
          </w:tcPr>
          <w:p w:rsidR="008B4ABB" w:rsidRDefault="00A542F7" w14:paraId="32EA5E1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Max. Points</w:t>
            </w:r>
          </w:p>
        </w:tc>
      </w:tr>
      <w:tr w:rsidR="008B4ABB" w14:paraId="2ED43D4F" w14:textId="77777777">
        <w:tc>
          <w:tcPr>
            <w:tcW w:w="1271" w:type="dxa"/>
          </w:tcPr>
          <w:p w:rsidR="008B4ABB" w:rsidRDefault="00A542F7" w14:paraId="1454E0A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2a</w:t>
            </w:r>
          </w:p>
        </w:tc>
        <w:tc>
          <w:tcPr>
            <w:tcW w:w="1559" w:type="dxa"/>
          </w:tcPr>
          <w:p w:rsidR="008B4ABB" w:rsidRDefault="00A542F7" w14:paraId="173A337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</w:t>
            </w:r>
          </w:p>
        </w:tc>
      </w:tr>
      <w:tr w:rsidR="008B4ABB" w14:paraId="75BB38C4" w14:textId="77777777">
        <w:tc>
          <w:tcPr>
            <w:tcW w:w="1271" w:type="dxa"/>
          </w:tcPr>
          <w:p w:rsidR="008B4ABB" w:rsidRDefault="00A542F7" w14:paraId="1F40CF9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2b</w:t>
            </w:r>
          </w:p>
        </w:tc>
        <w:tc>
          <w:tcPr>
            <w:tcW w:w="1559" w:type="dxa"/>
          </w:tcPr>
          <w:p w:rsidR="008B4ABB" w:rsidRDefault="00A542F7" w14:paraId="1468060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  <w:tr w:rsidR="008B4ABB" w14:paraId="34D4CF14" w14:textId="77777777">
        <w:tc>
          <w:tcPr>
            <w:tcW w:w="1271" w:type="dxa"/>
          </w:tcPr>
          <w:p w:rsidR="008B4ABB" w:rsidRDefault="00A542F7" w14:paraId="2A7DA05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2c</w:t>
            </w:r>
          </w:p>
        </w:tc>
        <w:tc>
          <w:tcPr>
            <w:tcW w:w="1559" w:type="dxa"/>
          </w:tcPr>
          <w:p w:rsidR="008B4ABB" w:rsidRDefault="00A542F7" w14:paraId="307C8A5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  <w:tr w:rsidR="008B4ABB" w14:paraId="02B7787A" w14:textId="77777777">
        <w:tc>
          <w:tcPr>
            <w:tcW w:w="1271" w:type="dxa"/>
          </w:tcPr>
          <w:p w:rsidR="008B4ABB" w:rsidRDefault="00A542F7" w14:paraId="6318FC1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2d</w:t>
            </w:r>
          </w:p>
        </w:tc>
        <w:tc>
          <w:tcPr>
            <w:tcW w:w="1559" w:type="dxa"/>
          </w:tcPr>
          <w:p w:rsidR="008B4ABB" w:rsidRDefault="00A542F7" w14:paraId="508B152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3</w:t>
            </w:r>
          </w:p>
        </w:tc>
      </w:tr>
      <w:tr w:rsidR="008B4ABB" w14:paraId="104E2707" w14:textId="77777777">
        <w:tc>
          <w:tcPr>
            <w:tcW w:w="1271" w:type="dxa"/>
          </w:tcPr>
          <w:p w:rsidR="008B4ABB" w:rsidRDefault="00A542F7" w14:paraId="539584B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2e</w:t>
            </w:r>
          </w:p>
        </w:tc>
        <w:tc>
          <w:tcPr>
            <w:tcW w:w="1559" w:type="dxa"/>
          </w:tcPr>
          <w:p w:rsidR="008B4ABB" w:rsidRDefault="00A542F7" w14:paraId="2A1204C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3</w:t>
            </w:r>
          </w:p>
        </w:tc>
      </w:tr>
    </w:tbl>
    <w:p w:rsidR="008B4ABB" w:rsidRDefault="008B4ABB" w14:paraId="213BFE21" w14:textId="77777777">
      <w:pPr>
        <w:spacing w:after="0" w:line="240" w:lineRule="auto"/>
      </w:pPr>
    </w:p>
    <w:p w:rsidR="008B4ABB" w:rsidRDefault="00A542F7" w14:paraId="1590EF83" w14:textId="77777777">
      <w:pPr>
        <w:spacing w:after="0" w:line="240" w:lineRule="auto"/>
      </w:pPr>
      <w:r>
        <w:rPr>
          <w:b/>
          <w:color w:val="FF0000"/>
        </w:rPr>
        <w:t xml:space="preserve">Time required</w:t>
      </w:r>
      <w:r>
        <w:rPr>
          <w:color w:val="FF0000"/>
        </w:rPr>
        <w:t xml:space="preserve">: 10 minutes</w:t>
      </w:r>
    </w:p>
    <w:p w:rsidR="008B4ABB" w:rsidRDefault="00A542F7" w14:paraId="74413EEA" w14:textId="77777777">
      <w:pPr>
        <w:rPr>
          <w:sz w:val="28"/>
          <w:u w:val="single"/>
        </w:rPr>
      </w:pPr>
      <w:r>
        <w:rPr>
          <w:sz w:val="28"/>
          <w:u w:val="single"/>
        </w:rPr>
        <w:br w:type="page"/>
      </w:r>
    </w:p>
    <w:p w:rsidR="008B4ABB" w:rsidRDefault="00A542F7" w14:paraId="06179E68" w14:textId="77777777">
      <w:pPr>
        <w:pStyle w:val="berschrift3"/>
        <w:rPr>
          <w:color w:val="FF0000"/>
        </w:rPr>
      </w:pPr>
      <w:bookmarkStart w:name="_Toc70076005" w:id="2"/>
      <w:r>
        <w:t xml:space="preserve">Task 3: </w:t>
      </w:r>
      <w:r>
        <w:t xml:space="preserve">Reading </w:t>
      </w:r>
      <w:r>
        <w:t xml:space="preserve">multi-field tables </w:t>
      </w:r>
      <w:r>
        <w:rPr>
          <w:color w:val="FF0000"/>
        </w:rPr>
        <w:t xml:space="preserve">(difficult)</w:t>
      </w:r>
      <w:bookmarkEnd w:id="2"/>
    </w:p>
    <w:p w:rsidR="008B4ABB" w:rsidRDefault="00A542F7" w14:paraId="5324B7F3" w14:textId="77777777">
      <w:r>
        <w:rPr>
          <w:noProof/>
          <w:lang w:eastAsia="de-DE"/>
        </w:rPr>
        <w:drawing>
          <wp:inline distT="0" distB="0" distL="0" distR="0" wp14:anchorId="4E1064A2" wp14:editId="65F18B04">
            <wp:extent cx="5760720" cy="1256665"/>
            <wp:effectExtent l="0" t="0" r="0" b="635"/>
            <wp:docPr id="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5760720" cy="1256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ABB" w:rsidRDefault="00A542F7" w14:paraId="42B1B9A6" w14:textId="77777777">
      <w:pPr>
        <w:pStyle w:val="Listenabsatz"/>
        <w:numPr>
          <w:ilvl w:val="0"/>
          <w:numId w:val="6"/>
        </w:numPr>
      </w:pPr>
      <w:r>
        <w:t xml:space="preserve">Look at the graph. For the following statements, mark whether they are </w:t>
      </w:r>
      <w:r>
        <w:t xml:space="preserve">true</w:t>
      </w:r>
      <w:r>
        <w:t xml:space="preserve">, false or cannot be assessed on the basis of the data.</w:t>
      </w:r>
    </w:p>
    <w:tbl>
      <w:tblPr>
        <w:tblStyle w:val="Tabellenraster"/>
        <w:tblW w:w="0" w:type="auto"/>
        <w:tblLook w:val="04a0"/>
      </w:tblPr>
      <w:tblGrid>
        <w:gridCol w:w="5905"/>
        <w:gridCol w:w="934"/>
        <w:gridCol w:w="1058"/>
        <w:gridCol w:w="1165"/>
      </w:tblGrid>
      <w:tr w:rsidR="008B4ABB" w:rsidTr="00FB1984" w14:paraId="037ED7C3" w14:textId="77777777">
        <w:trPr>
          <w:trHeight w:val="269"/>
        </w:trPr>
        <w:tc>
          <w:tcPr>
            <w:tcW w:w="6063" w:type="dxa"/>
          </w:tcPr>
          <w:p w:rsidR="008B4ABB" w:rsidRDefault="00A542F7" w14:paraId="372BDD03" w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Statement</w:t>
            </w:r>
          </w:p>
        </w:tc>
        <w:tc>
          <w:tcPr>
            <w:tcW w:w="942" w:type="dxa"/>
          </w:tcPr>
          <w:p w:rsidR="008B4ABB" w:rsidRDefault="00A542F7" w14:paraId="28CA8F69" w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b/>
              </w:rPr>
            </w:pPr>
            <w:r>
              <w:rPr>
                <w:b/>
              </w:rPr>
              <w:t xml:space="preserve">true</w:t>
            </w:r>
          </w:p>
        </w:tc>
        <w:tc>
          <w:tcPr>
            <w:tcW w:w="1068" w:type="dxa"/>
          </w:tcPr>
          <w:p w:rsidR="008B4ABB" w:rsidRDefault="00A542F7" w14:paraId="7DEC8861" w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b/>
              </w:rPr>
            </w:pPr>
            <w:r>
              <w:rPr>
                <w:b/>
              </w:rPr>
              <w:t xml:space="preserve">wrong</w:t>
            </w:r>
          </w:p>
        </w:tc>
        <w:tc>
          <w:tcPr>
            <w:tcW w:w="1165" w:type="dxa"/>
          </w:tcPr>
          <w:p w:rsidR="008B4ABB" w:rsidRDefault="00A542F7" w14:paraId="7638FE40" w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b/>
              </w:rPr>
            </w:pPr>
            <w:r>
              <w:rPr>
                <w:b/>
              </w:rPr>
              <w:t xml:space="preserve">cannot be judged</w:t>
            </w:r>
          </w:p>
        </w:tc>
      </w:tr>
      <w:tr w:rsidR="008B4ABB" w:rsidTr="00FB1984" w14:paraId="459003D2" w14:textId="77777777">
        <w:tc>
          <w:tcPr>
            <w:tcW w:w="6063" w:type="dxa"/>
          </w:tcPr>
          <w:p w:rsidR="008B4ABB" w:rsidRDefault="00A542F7" w14:paraId="342806B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 xml:space="preserve">Those who have an e-reader at home read newspapers online more frequently (i.e. at least once a week) than those who do not have an e-reader at home.</w:t>
            </w:r>
          </w:p>
        </w:tc>
        <w:tc>
          <w:tcPr>
            <w:tcW w:w="942" w:type="dxa"/>
          </w:tcPr>
          <w:p w:rsidR="008B4ABB" w:rsidRDefault="00A542F7" w14:paraId="7E96812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X</w:t>
            </w:r>
          </w:p>
        </w:tc>
        <w:tc>
          <w:tcPr>
            <w:tcW w:w="1068" w:type="dxa"/>
          </w:tcPr>
          <w:p w:rsidR="008B4ABB" w:rsidRDefault="008B4ABB" w14:paraId="6EE4C95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  <w:tc>
          <w:tcPr>
            <w:tcW w:w="1165" w:type="dxa"/>
          </w:tcPr>
          <w:p w:rsidR="008B4ABB" w:rsidRDefault="008B4ABB" w14:paraId="5A0D26A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</w:tr>
      <w:tr w:rsidR="008B4ABB" w:rsidTr="00FB1984" w14:paraId="64D99E7B" w14:textId="77777777">
        <w:tc>
          <w:tcPr>
            <w:tcW w:w="6063" w:type="dxa"/>
          </w:tcPr>
          <w:p w:rsidR="008B4ABB" w:rsidRDefault="00A542F7" w14:paraId="40EF698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 xml:space="preserve">11% of those who have an e-reader at home say they read newspapers online every day.</w:t>
            </w:r>
          </w:p>
        </w:tc>
        <w:tc>
          <w:tcPr>
            <w:tcW w:w="942" w:type="dxa"/>
          </w:tcPr>
          <w:p w:rsidR="008B4ABB" w:rsidRDefault="00A542F7" w14:paraId="3BAF480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X</w:t>
            </w:r>
          </w:p>
        </w:tc>
        <w:tc>
          <w:tcPr>
            <w:tcW w:w="1068" w:type="dxa"/>
          </w:tcPr>
          <w:p w:rsidR="008B4ABB" w:rsidRDefault="008B4ABB" w14:paraId="4E6A863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  <w:tc>
          <w:tcPr>
            <w:tcW w:w="1165" w:type="dxa"/>
          </w:tcPr>
          <w:p w:rsidR="008B4ABB" w:rsidRDefault="008B4ABB" w14:paraId="67ACA24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</w:tr>
      <w:tr w:rsidR="008B4ABB" w:rsidTr="00FB1984" w14:paraId="72E6402A" w14:textId="77777777">
        <w:tc>
          <w:tcPr>
            <w:tcW w:w="6063" w:type="dxa"/>
          </w:tcPr>
          <w:p w:rsidR="008B4ABB" w:rsidRDefault="00A542F7" w14:paraId="0BA1D31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 xml:space="preserve">33% of those who say they never read newspapers online do not have an e-reader at home.</w:t>
            </w:r>
          </w:p>
        </w:tc>
        <w:tc>
          <w:tcPr>
            <w:tcW w:w="942" w:type="dxa"/>
          </w:tcPr>
          <w:p w:rsidR="008B4ABB" w:rsidRDefault="008B4ABB" w14:paraId="5A2BDD3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  <w:tc>
          <w:tcPr>
            <w:tcW w:w="1068" w:type="dxa"/>
          </w:tcPr>
          <w:p w:rsidR="008B4ABB" w:rsidRDefault="00FB1984" w14:paraId="5FD35CB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X</w:t>
            </w:r>
          </w:p>
        </w:tc>
        <w:tc>
          <w:tcPr>
            <w:tcW w:w="1165" w:type="dxa"/>
          </w:tcPr>
          <w:p w:rsidR="008B4ABB" w:rsidRDefault="008B4ABB" w14:paraId="4A99372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</w:tr>
      <w:tr w:rsidR="008B4ABB" w:rsidTr="00FB1984" w14:paraId="77888483" w14:textId="77777777">
        <w:tc>
          <w:tcPr>
            <w:tcW w:w="6063" w:type="dxa"/>
          </w:tcPr>
          <w:p w:rsidR="008B4ABB" w:rsidRDefault="00A542F7" w14:paraId="0638796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 xml:space="preserve">Of all respondents, 20.1% read newspapers on the Internet every day.</w:t>
            </w:r>
          </w:p>
        </w:tc>
        <w:tc>
          <w:tcPr>
            <w:tcW w:w="942" w:type="dxa"/>
          </w:tcPr>
          <w:p w:rsidR="008B4ABB" w:rsidRDefault="008B4ABB" w14:paraId="3F963ED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  <w:tc>
          <w:tcPr>
            <w:tcW w:w="1068" w:type="dxa"/>
          </w:tcPr>
          <w:p w:rsidR="008B4ABB" w:rsidRDefault="00A542F7" w14:paraId="01F63A9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X</w:t>
            </w:r>
          </w:p>
        </w:tc>
        <w:tc>
          <w:tcPr>
            <w:tcW w:w="1165" w:type="dxa"/>
          </w:tcPr>
          <w:p w:rsidR="008B4ABB" w:rsidRDefault="008B4ABB" w14:paraId="5E3377D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</w:tr>
      <w:tr w:rsidR="008B4ABB" w:rsidTr="00FB1984" w14:paraId="0F63B115" w14:textId="77777777">
        <w:tc>
          <w:tcPr>
            <w:tcW w:w="6063" w:type="dxa"/>
          </w:tcPr>
          <w:p w:rsidR="008B4ABB" w:rsidRDefault="00A542F7" w14:paraId="4B50828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 xml:space="preserve">Those who say they read newspapers online once a week also read printed newspapers at least once a week.</w:t>
            </w:r>
          </w:p>
        </w:tc>
        <w:tc>
          <w:tcPr>
            <w:tcW w:w="942" w:type="dxa"/>
          </w:tcPr>
          <w:p w:rsidR="008B4ABB" w:rsidRDefault="008B4ABB" w14:paraId="6AAC9FC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  <w:tc>
          <w:tcPr>
            <w:tcW w:w="1068" w:type="dxa"/>
          </w:tcPr>
          <w:p w:rsidR="008B4ABB" w:rsidRDefault="008B4ABB" w14:paraId="7B7B7A1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  <w:tc>
          <w:tcPr>
            <w:tcW w:w="1165" w:type="dxa"/>
          </w:tcPr>
          <w:p w:rsidR="008B4ABB" w:rsidRDefault="00A542F7" w14:paraId="4B08103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X</w:t>
            </w:r>
          </w:p>
        </w:tc>
      </w:tr>
      <w:tr w:rsidR="008B4ABB" w:rsidTr="00FB1984" w14:paraId="301F3329" w14:textId="77777777">
        <w:tc>
          <w:tcPr>
            <w:tcW w:w="6063" w:type="dxa"/>
          </w:tcPr>
          <w:p w:rsidR="008B4ABB" w:rsidRDefault="00A542F7" w14:paraId="7E8D199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 xml:space="preserve">6% of all respondents read newspapers online once a month and have an e-reader at home.</w:t>
            </w:r>
          </w:p>
        </w:tc>
        <w:tc>
          <w:tcPr>
            <w:tcW w:w="942" w:type="dxa"/>
          </w:tcPr>
          <w:p w:rsidR="008B4ABB" w:rsidRDefault="008B4ABB" w14:paraId="061BA11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  <w:tc>
          <w:tcPr>
            <w:tcW w:w="1068" w:type="dxa"/>
          </w:tcPr>
          <w:p w:rsidR="008B4ABB" w:rsidRDefault="00A542F7" w14:paraId="6CFF536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X</w:t>
            </w:r>
          </w:p>
        </w:tc>
        <w:tc>
          <w:tcPr>
            <w:tcW w:w="1165" w:type="dxa"/>
          </w:tcPr>
          <w:p w:rsidR="008B4ABB" w:rsidRDefault="008B4ABB" w14:paraId="1A2FA02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</w:p>
        </w:tc>
      </w:tr>
    </w:tbl>
    <w:p w:rsidR="00FB1984" w:rsidP="00FB1984" w:rsidRDefault="00FB1984" w14:paraId="37FA7A92" w14:textId="77777777">
      <w:pPr>
        <w:pStyle w:val="Listenabsatz"/>
        <w:ind w:start="360"/>
      </w:pPr>
    </w:p>
    <w:p w:rsidR="008B4ABB" w:rsidRDefault="00A542F7" w14:paraId="1F3D023E" w14:textId="77777777">
      <w:pPr>
        <w:pStyle w:val="Listenabsatz"/>
        <w:numPr>
          <w:ilvl w:val="0"/>
          <w:numId w:val="6"/>
        </w:numPr>
      </w:pPr>
      <w:r>
        <w:t xml:space="preserve">Formulate a statistically correct statement for the </w:t>
      </w:r>
      <w:r>
        <w:t xml:space="preserve">diagram </w:t>
      </w:r>
      <w:r>
        <w:t xml:space="preserve">above </w:t>
      </w:r>
      <w:r>
        <w:t xml:space="preserve">to explain the value 16%.</w:t>
      </w:r>
    </w:p>
    <w:p w:rsidR="008B4ABB" w:rsidRDefault="00A542F7" w14:paraId="028BB7C7" w14:textId="77777777">
      <w:pPr>
        <w:rPr>
          <w:color w:val="FF0000"/>
        </w:rPr>
      </w:pPr>
      <w:r>
        <w:rPr>
          <w:color w:val="FF0000"/>
        </w:rPr>
        <w:t xml:space="preserve">Of those who have an e-reader at home, 16% say they </w:t>
      </w:r>
      <w:r>
        <w:rPr>
          <w:color w:val="FF0000"/>
        </w:rPr>
        <w:t xml:space="preserve">read newspapers online </w:t>
      </w:r>
      <w:r w:rsidR="008F210C">
        <w:rPr>
          <w:color w:val="FF0000"/>
        </w:rPr>
        <w:t xml:space="preserve">several times </w:t>
      </w:r>
      <w:r>
        <w:rPr>
          <w:color w:val="FF0000"/>
        </w:rPr>
        <w:t xml:space="preserve">a week.</w:t>
      </w:r>
    </w:p>
    <w:p w:rsidR="008B4ABB" w:rsidRDefault="00A542F7" w14:paraId="45160A0F" w14:textId="77777777">
      <w:pPr>
        <w:rPr>
          <w:i/>
          <w:color w:val="FF0000"/>
        </w:rPr>
      </w:pPr>
      <w:r>
        <w:rPr>
          <w:i/>
          <w:color w:val="FF0000"/>
        </w:rPr>
        <w:t xml:space="preserve">Attention: Pay close attention to the wording here. Reference must </w:t>
      </w:r>
      <w:r>
        <w:rPr>
          <w:i/>
          <w:color w:val="FF0000"/>
        </w:rPr>
        <w:t xml:space="preserve">be </w:t>
      </w:r>
      <w:r>
        <w:rPr>
          <w:i/>
          <w:color w:val="FF0000"/>
        </w:rPr>
        <w:t xml:space="preserve">the characteristic "</w:t>
      </w:r>
      <w:r>
        <w:rPr>
          <w:i/>
          <w:color w:val="FF0000"/>
        </w:rPr>
        <w:t xml:space="preserve">E-Reader_Existing</w:t>
      </w:r>
      <w:r>
        <w:rPr>
          <w:i/>
          <w:color w:val="FF0000"/>
        </w:rPr>
        <w:t xml:space="preserve">".</w:t>
      </w:r>
    </w:p>
    <w:p w:rsidR="008B4ABB" w:rsidRDefault="00A542F7" w14:paraId="798CC733" w14:textId="77777777">
      <w:pPr>
        <w:pStyle w:val="Listenabsatz"/>
        <w:numPr>
          <w:ilvl w:val="0"/>
          <w:numId w:val="6"/>
        </w:numPr>
      </w:pPr>
      <w:r>
        <w:t xml:space="preserve">Let's look at the "middle group", i.e. those who read newspapers online at least once a month and at most once a week. What percentage of those who have an e-reader at home belong to this group? Calculate.</w:t>
      </w:r>
    </w:p>
    <w:p w:rsidR="008B4ABB" w:rsidRDefault="00A542F7" w14:paraId="28C2F9FF" w14:textId="77777777">
      <w:pPr>
        <w:pStyle w:val="Listenabsatz"/>
        <w:rPr>
          <w:color w:val="FF0000"/>
        </w:rPr>
      </w:pPr>
      <w:r>
        <w:rPr>
          <w:color w:val="FF0000"/>
        </w:rPr>
        <w:t xml:space="preserve">6% + 7,8% + 6,9% = 20,7%</w:t>
      </w:r>
    </w:p>
    <w:p w:rsidR="008B4ABB" w:rsidRDefault="008B4ABB" w14:paraId="5AFD78E3" w14:textId="77777777"/>
    <w:p w:rsidR="008B4ABB" w:rsidRDefault="00A542F7" w14:paraId="491380B8" w14:textId="77777777">
      <w:pPr>
        <w:spacing w:after="0" w:line="240" w:lineRule="auto"/>
        <w:rPr>
          <w:color w:val="FF0000"/>
        </w:rPr>
      </w:pPr>
      <w:r>
        <w:rPr>
          <w:b/>
          <w:color w:val="FF0000"/>
        </w:rPr>
        <w:t xml:space="preserve">Assessment suggestion </w:t>
      </w:r>
      <w:r>
        <w:rPr>
          <w:color w:val="FF0000"/>
        </w:rPr>
        <w:t xml:space="preserve">3a</w:t>
      </w:r>
      <w:r>
        <w:rPr>
          <w:color w:val="FF0000"/>
        </w:rPr>
        <w:t xml:space="preserve">: 1 point </w:t>
      </w:r>
      <w:r>
        <w:rPr>
          <w:color w:val="FF0000"/>
        </w:rPr>
        <w:t xml:space="preserve">per correctly placed cross </w:t>
      </w:r>
      <w:r>
        <w:rPr>
          <w:color w:val="FF0000"/>
        </w:rPr>
        <w:t xml:space="preserve">(justified by the difficulty of the tasks)</w:t>
      </w:r>
    </w:p>
    <w:p w:rsidR="008B4ABB" w:rsidRDefault="00A542F7" w14:paraId="0C3DEE09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3b: Correct formulation results in 2 points.</w:t>
      </w:r>
    </w:p>
    <w:p w:rsidR="008B4ABB" w:rsidRDefault="00A542F7" w14:paraId="3EE184EB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3c: 1 point</w:t>
      </w:r>
    </w:p>
    <w:p w:rsidR="008B4ABB" w:rsidRDefault="00A542F7" w14:paraId="6CB5074E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Max </w:t>
      </w:r>
      <w:r w:rsidR="00FB1984">
        <w:rPr>
          <w:color w:val="FF0000"/>
        </w:rPr>
        <w:t xml:space="preserve">9 </w:t>
      </w:r>
      <w:r>
        <w:rPr>
          <w:color w:val="FF0000"/>
        </w:rPr>
        <w:t xml:space="preserve">points</w:t>
      </w:r>
    </w:p>
    <w:p w:rsidR="008B4ABB" w:rsidRDefault="008B4ABB" w14:paraId="77E636AA" w14:textId="77777777">
      <w:pPr>
        <w:spacing w:after="0" w:line="240" w:lineRule="auto"/>
        <w:rPr>
          <w:color w:val="FF0000"/>
        </w:rPr>
      </w:pPr>
    </w:p>
    <w:tbl>
      <w:tblPr>
        <w:tblStyle w:val="Tabellenraster"/>
        <w:tblW w:w="0" w:type="auto"/>
        <w:tblLook w:val="04a0"/>
      </w:tblPr>
      <w:tblGrid>
        <w:gridCol w:w="1271"/>
        <w:gridCol w:w="1559"/>
      </w:tblGrid>
      <w:tr w:rsidR="008B4ABB" w14:paraId="1D1D8BC5" w14:textId="77777777">
        <w:tc>
          <w:tcPr>
            <w:tcW w:w="1271" w:type="dxa"/>
          </w:tcPr>
          <w:p w:rsidR="008B4ABB" w:rsidRDefault="00A542F7" w14:paraId="55CC175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Task</w:t>
            </w:r>
          </w:p>
        </w:tc>
        <w:tc>
          <w:tcPr>
            <w:tcW w:w="1559" w:type="dxa"/>
          </w:tcPr>
          <w:p w:rsidR="008B4ABB" w:rsidRDefault="00A542F7" w14:paraId="11A90B2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Max. Points</w:t>
            </w:r>
          </w:p>
        </w:tc>
      </w:tr>
      <w:tr w:rsidR="008B4ABB" w14:paraId="2F898BDE" w14:textId="77777777">
        <w:tc>
          <w:tcPr>
            <w:tcW w:w="1271" w:type="dxa"/>
          </w:tcPr>
          <w:p w:rsidR="008B4ABB" w:rsidRDefault="00A542F7" w14:paraId="1187CBA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3a</w:t>
            </w:r>
          </w:p>
        </w:tc>
        <w:tc>
          <w:tcPr>
            <w:tcW w:w="1559" w:type="dxa"/>
          </w:tcPr>
          <w:p w:rsidR="008B4ABB" w:rsidRDefault="00FB1984" w14:paraId="219D6DC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6</w:t>
            </w:r>
          </w:p>
        </w:tc>
      </w:tr>
      <w:tr w:rsidR="008B4ABB" w14:paraId="3E4BE4AD" w14:textId="77777777">
        <w:tc>
          <w:tcPr>
            <w:tcW w:w="1271" w:type="dxa"/>
          </w:tcPr>
          <w:p w:rsidR="008B4ABB" w:rsidRDefault="00A542F7" w14:paraId="4AC780F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3b</w:t>
            </w:r>
          </w:p>
        </w:tc>
        <w:tc>
          <w:tcPr>
            <w:tcW w:w="1559" w:type="dxa"/>
          </w:tcPr>
          <w:p w:rsidR="008B4ABB" w:rsidRDefault="00A542F7" w14:paraId="62AA675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</w:t>
            </w:r>
          </w:p>
        </w:tc>
      </w:tr>
      <w:tr w:rsidR="008B4ABB" w14:paraId="3794FA60" w14:textId="77777777">
        <w:tc>
          <w:tcPr>
            <w:tcW w:w="1271" w:type="dxa"/>
          </w:tcPr>
          <w:p w:rsidR="008B4ABB" w:rsidRDefault="00A542F7" w14:paraId="009099C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3c</w:t>
            </w:r>
          </w:p>
        </w:tc>
        <w:tc>
          <w:tcPr>
            <w:tcW w:w="1559" w:type="dxa"/>
          </w:tcPr>
          <w:p w:rsidR="008B4ABB" w:rsidRDefault="00A542F7" w14:paraId="4668A52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</w:tbl>
    <w:p w:rsidR="008B4ABB" w:rsidRDefault="008B4ABB" w14:paraId="69560A11" w14:textId="77777777">
      <w:pPr>
        <w:spacing w:after="0" w:line="240" w:lineRule="auto"/>
      </w:pPr>
    </w:p>
    <w:p w:rsidR="008B4ABB" w:rsidRDefault="00A542F7" w14:paraId="24CD1C2C" w14:textId="77777777">
      <w:pPr>
        <w:spacing w:after="0" w:line="240" w:lineRule="auto"/>
      </w:pPr>
      <w:r>
        <w:rPr>
          <w:b/>
          <w:color w:val="FF0000"/>
        </w:rPr>
        <w:t xml:space="preserve">Time required</w:t>
      </w:r>
      <w:r>
        <w:rPr>
          <w:color w:val="FF0000"/>
        </w:rPr>
        <w:t xml:space="preserve">: 15 minutes</w:t>
      </w:r>
    </w:p>
    <w:p w:rsidR="008B4ABB" w:rsidRDefault="00A542F7" w14:paraId="6BBE9055" w14:textId="77777777">
      <w:r>
        <w:br w:type="page"/>
      </w:r>
    </w:p>
    <w:p w:rsidR="008B4ABB" w:rsidRDefault="00A542F7" w14:paraId="08B4109B" w14:textId="77777777">
      <w:pPr>
        <w:pStyle w:val="berschrift3"/>
        <w:rPr>
          <w:color w:val="FF0000"/>
        </w:rPr>
      </w:pPr>
      <w:bookmarkStart w:name="_Toc70076006" w:id="3"/>
      <w:r>
        <w:t xml:space="preserve">Task 4: Variables </w:t>
      </w:r>
      <w:r>
        <w:rPr>
          <w:color w:val="FF0000"/>
        </w:rPr>
        <w:t xml:space="preserve">(easy)</w:t>
      </w:r>
      <w:bookmarkEnd w:id="3"/>
    </w:p>
    <w:p w:rsidR="008B4ABB" w:rsidRDefault="00A542F7" w14:paraId="7EEDCA5E" w14:textId="77777777">
      <w:r>
        <w:rPr>
          <w:noProof/>
          <w:lang w:eastAsia="de-DE"/>
        </w:rPr>
        <w:drawing>
          <wp:inline distT="0" distB="0" distL="0" distR="0" wp14:anchorId="7E6F156E" wp14:editId="06961C45">
            <wp:extent cx="3426031" cy="2707365"/>
            <wp:effectExtent l="0" t="0" r="3175" b="0"/>
            <wp:docPr id="12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3452656" cy="272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ABB" w:rsidRDefault="00A542F7" w14:paraId="037983F8" w14:textId="77777777">
      <w:r>
        <w:t xml:space="preserve">Here you can see a section of the variable list for a data record.</w:t>
      </w:r>
    </w:p>
    <w:p w:rsidR="008B4ABB" w:rsidRDefault="00A542F7" w14:paraId="67C87278" w14:textId="77777777">
      <w:r>
        <w:t xml:space="preserve">Which variables do you need to answer the following questions? Please note that some questions require more than one variable. Write down the variable names that </w:t>
      </w:r>
      <w:r>
        <w:t xml:space="preserve">are needed </w:t>
      </w:r>
      <w:r>
        <w:t xml:space="preserve">to answer questions </w:t>
      </w:r>
      <w:r>
        <w:t xml:space="preserve">a)-d</w:t>
      </w:r>
      <w:r>
        <w:t xml:space="preserve">).</w:t>
      </w:r>
    </w:p>
    <w:p w:rsidR="008B4ABB" w:rsidRDefault="00A542F7" w14:paraId="0FDC5A56" w14:textId="77777777">
      <w:pPr>
        <w:pStyle w:val="Listenabsatz"/>
        <w:numPr>
          <w:ilvl w:val="0"/>
          <w:numId w:val="7"/>
        </w:numPr>
      </w:pPr>
      <w:r>
        <w:t xml:space="preserve">Are those who use YouTube more likely to have more apps on their smartphone or those who do not use YouTube? </w:t>
      </w:r>
      <w:r>
        <w:br/>
      </w:r>
      <w:r>
        <w:rPr>
          <w:color w:val="FF0000"/>
        </w:rPr>
        <w:t xml:space="preserve">Use_YouTube</w:t>
      </w:r>
      <w:r>
        <w:rPr>
          <w:color w:val="FF0000"/>
        </w:rPr>
        <w:t xml:space="preserve">, </w:t>
      </w:r>
      <w:r>
        <w:rPr>
          <w:color w:val="FF0000"/>
        </w:rPr>
        <w:t xml:space="preserve">number_of_apps</w:t>
      </w:r>
      <w:r>
        <w:rPr>
          <w:color w:val="FF0000"/>
        </w:rPr>
        <w:br/>
      </w:r>
    </w:p>
    <w:p w:rsidR="008B4ABB" w:rsidRDefault="00A542F7" w14:paraId="13824892" w14:textId="77777777">
      <w:pPr>
        <w:pStyle w:val="Listenabsatz"/>
        <w:numPr>
          <w:ilvl w:val="0"/>
          <w:numId w:val="7"/>
        </w:numPr>
      </w:pPr>
      <w:r>
        <w:t xml:space="preserve">Do those who have an MP3 player </w:t>
      </w:r>
      <w:r w:rsidR="002B3537">
        <w:t xml:space="preserve">tend</w:t>
      </w:r>
      <w:r>
        <w:t xml:space="preserve"> to go to the </w:t>
      </w:r>
      <w:r>
        <w:t xml:space="preserve">movies?</w:t>
      </w:r>
      <w:r>
        <w:br/>
      </w:r>
      <w:r>
        <w:rPr>
          <w:color w:val="FF0000"/>
        </w:rPr>
        <w:t xml:space="preserve">go_to_the_cinema</w:t>
      </w:r>
      <w:r>
        <w:rPr>
          <w:color w:val="FF0000"/>
        </w:rPr>
        <w:t xml:space="preserve">, MP3_player_ownership</w:t>
      </w:r>
      <w:r>
        <w:br/>
      </w:r>
    </w:p>
    <w:p w:rsidR="008B4ABB" w:rsidRDefault="00A542F7" w14:paraId="0826CCC7" w14:textId="77777777">
      <w:pPr>
        <w:pStyle w:val="Listenabsatz"/>
        <w:numPr>
          <w:ilvl w:val="0"/>
          <w:numId w:val="7"/>
        </w:numPr>
      </w:pPr>
      <w:r>
        <w:t xml:space="preserve">What percentage use their cell phone or smartphone at least once a week?</w:t>
      </w:r>
      <w:r>
        <w:br/>
      </w:r>
      <w:r>
        <w:rPr>
          <w:color w:val="FF0000"/>
        </w:rPr>
        <w:t xml:space="preserve">Use_mobile_phone</w:t>
      </w:r>
      <w:r>
        <w:br/>
      </w:r>
    </w:p>
    <w:p w:rsidR="008B4ABB" w:rsidRDefault="00A542F7" w14:paraId="538AA98F" w14:textId="77777777">
      <w:pPr>
        <w:pStyle w:val="Listenabsatz"/>
        <w:numPr>
          <w:ilvl w:val="0"/>
          <w:numId w:val="7"/>
        </w:numPr>
      </w:pPr>
      <w:r>
        <w:t xml:space="preserve">Are there more respondents who have a fixed games console and frequently use a tablet or more respondents who do not have a fixed games console and frequently use a tablet?</w:t>
      </w:r>
      <w:r>
        <w:br/>
      </w:r>
      <w:r>
        <w:rPr>
          <w:color w:val="FF0000"/>
        </w:rPr>
        <w:t xml:space="preserve">Fixed_console_ownership</w:t>
      </w:r>
      <w:r>
        <w:rPr>
          <w:color w:val="FF0000"/>
        </w:rPr>
        <w:t xml:space="preserve">, </w:t>
      </w:r>
      <w:r>
        <w:rPr>
          <w:color w:val="FF0000"/>
        </w:rPr>
        <w:t xml:space="preserve">use_tablet</w:t>
      </w:r>
    </w:p>
    <w:p w:rsidR="008B4ABB" w:rsidRDefault="008B4ABB" w14:paraId="0997C6CB" w14:textId="77777777"/>
    <w:p w:rsidR="008B4ABB" w:rsidRDefault="00A542F7" w14:paraId="1EB2062E" w14:textId="77777777">
      <w:pPr>
        <w:spacing w:after="0" w:line="240" w:lineRule="auto"/>
        <w:rPr>
          <w:color w:val="FF0000"/>
        </w:rPr>
      </w:pPr>
      <w:r>
        <w:rPr>
          <w:b/>
          <w:color w:val="FF0000"/>
        </w:rPr>
        <w:t xml:space="preserve">Evaluation suggestion </w:t>
      </w:r>
      <w:r>
        <w:rPr>
          <w:color w:val="FF0000"/>
        </w:rPr>
        <w:t xml:space="preserve">0.5 points per correct feature</w:t>
      </w:r>
    </w:p>
    <w:p w:rsidR="008B4ABB" w:rsidRDefault="00A542F7" w14:paraId="2EA3E189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Max 3.5 points</w:t>
      </w:r>
    </w:p>
    <w:p w:rsidR="008B4ABB" w:rsidRDefault="008B4ABB" w14:paraId="601021E7" w14:textId="77777777">
      <w:pPr>
        <w:spacing w:after="0" w:line="240" w:lineRule="auto"/>
        <w:rPr>
          <w:color w:val="FF0000"/>
        </w:rPr>
      </w:pPr>
    </w:p>
    <w:tbl>
      <w:tblPr>
        <w:tblStyle w:val="Tabellenraster"/>
        <w:tblW w:w="0" w:type="auto"/>
        <w:tblLook w:val="04a0"/>
      </w:tblPr>
      <w:tblGrid>
        <w:gridCol w:w="1271"/>
        <w:gridCol w:w="1559"/>
      </w:tblGrid>
      <w:tr w:rsidR="008B4ABB" w14:paraId="6A197D91" w14:textId="77777777">
        <w:tc>
          <w:tcPr>
            <w:tcW w:w="1271" w:type="dxa"/>
          </w:tcPr>
          <w:p w:rsidR="008B4ABB" w:rsidRDefault="00A542F7" w14:paraId="65F192A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Task</w:t>
            </w:r>
          </w:p>
        </w:tc>
        <w:tc>
          <w:tcPr>
            <w:tcW w:w="1559" w:type="dxa"/>
          </w:tcPr>
          <w:p w:rsidR="008B4ABB" w:rsidRDefault="00A542F7" w14:paraId="7F93F48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Max. Points</w:t>
            </w:r>
          </w:p>
        </w:tc>
      </w:tr>
      <w:tr w:rsidR="008B4ABB" w14:paraId="04E1CC6E" w14:textId="77777777">
        <w:tc>
          <w:tcPr>
            <w:tcW w:w="1271" w:type="dxa"/>
          </w:tcPr>
          <w:p w:rsidR="008B4ABB" w:rsidRDefault="00A542F7" w14:paraId="6EF3144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4a</w:t>
            </w:r>
          </w:p>
        </w:tc>
        <w:tc>
          <w:tcPr>
            <w:tcW w:w="1559" w:type="dxa"/>
          </w:tcPr>
          <w:p w:rsidR="008B4ABB" w:rsidRDefault="00A542F7" w14:paraId="7E5E5B4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  <w:tr w:rsidR="008B4ABB" w14:paraId="48841610" w14:textId="77777777">
        <w:tc>
          <w:tcPr>
            <w:tcW w:w="1271" w:type="dxa"/>
          </w:tcPr>
          <w:p w:rsidR="008B4ABB" w:rsidRDefault="00A542F7" w14:paraId="656C4CA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4b</w:t>
            </w:r>
          </w:p>
        </w:tc>
        <w:tc>
          <w:tcPr>
            <w:tcW w:w="1559" w:type="dxa"/>
          </w:tcPr>
          <w:p w:rsidR="008B4ABB" w:rsidRDefault="00A542F7" w14:paraId="06C4D74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  <w:tr w:rsidR="008B4ABB" w14:paraId="06883A33" w14:textId="77777777">
        <w:tc>
          <w:tcPr>
            <w:tcW w:w="1271" w:type="dxa"/>
          </w:tcPr>
          <w:p w:rsidR="008B4ABB" w:rsidRDefault="00A542F7" w14:paraId="0E4F380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4c</w:t>
            </w:r>
          </w:p>
        </w:tc>
        <w:tc>
          <w:tcPr>
            <w:tcW w:w="1559" w:type="dxa"/>
          </w:tcPr>
          <w:p w:rsidR="008B4ABB" w:rsidRDefault="00A542F7" w14:paraId="10256B0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0,5</w:t>
            </w:r>
          </w:p>
        </w:tc>
      </w:tr>
      <w:tr w:rsidR="008B4ABB" w14:paraId="668B12A0" w14:textId="77777777">
        <w:tc>
          <w:tcPr>
            <w:tcW w:w="1271" w:type="dxa"/>
          </w:tcPr>
          <w:p w:rsidR="008B4ABB" w:rsidRDefault="00A542F7" w14:paraId="332D68A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4d</w:t>
            </w:r>
          </w:p>
        </w:tc>
        <w:tc>
          <w:tcPr>
            <w:tcW w:w="1559" w:type="dxa"/>
          </w:tcPr>
          <w:p w:rsidR="008B4ABB" w:rsidRDefault="00A542F7" w14:paraId="7014BC5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</w:tbl>
    <w:p w:rsidR="008B4ABB" w:rsidRDefault="008B4ABB" w14:paraId="0056720D" w14:textId="77777777">
      <w:pPr>
        <w:spacing w:after="0" w:line="240" w:lineRule="auto"/>
      </w:pPr>
    </w:p>
    <w:p w:rsidR="008B4ABB" w:rsidRDefault="00A542F7" w14:paraId="0F61FBBF" w14:textId="77777777">
      <w:pPr>
        <w:spacing w:after="0" w:line="240" w:lineRule="auto"/>
      </w:pPr>
      <w:r>
        <w:rPr>
          <w:b/>
          <w:color w:val="FF0000"/>
        </w:rPr>
        <w:t xml:space="preserve">Time required</w:t>
      </w:r>
      <w:r>
        <w:rPr>
          <w:color w:val="FF0000"/>
        </w:rPr>
        <w:t xml:space="preserve">: 7 minutes</w:t>
      </w:r>
    </w:p>
    <w:p w:rsidR="008B4ABB" w:rsidRDefault="00A542F7" w14:paraId="3D038982" w14:textId="77777777">
      <w:r>
        <w:br w:type="page"/>
      </w:r>
    </w:p>
    <w:p w:rsidR="008B4ABB" w:rsidRDefault="00A542F7" w14:paraId="4BBF0E22" w14:textId="77777777">
      <w:pPr>
        <w:pStyle w:val="berschrift3"/>
        <w:rPr>
          <w:color w:val="FF0000"/>
        </w:rPr>
      </w:pPr>
      <w:bookmarkStart w:name="_Toc70076007" w:id="4"/>
      <w:r>
        <w:t xml:space="preserve">Task 5: Distribution comparison (</w:t>
      </w:r>
      <w:r>
        <w:rPr>
          <w:color w:val="FF0000"/>
        </w:rPr>
        <w:t xml:space="preserve">medium)</w:t>
      </w:r>
      <w:bookmarkEnd w:id="4"/>
    </w:p>
    <w:p w:rsidR="00526C86" w:rsidP="00526C86" w:rsidRDefault="00526C86" w14:paraId="7B8E0C75" w14:textId="77777777">
      <w:r>
        <w:rPr>
          <w:noProof/>
          <w:lang w:eastAsia="de-DE"/>
        </w:rPr>
        <w:drawing>
          <wp:inline distT="0" distB="0" distL="0" distR="0" wp14:anchorId="47C7278E" wp14:editId="3E455E09">
            <wp:extent cx="5754370" cy="1678305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67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C86" w:rsidP="00526C86" w:rsidRDefault="00526C86" w14:paraId="1380EA1B" w14:textId="77777777">
      <w:pPr>
        <w:rPr>
          <w:lang w:eastAsia="de-DE"/>
        </w:rPr>
      </w:pPr>
      <w:r>
        <w:rPr>
          <w:lang w:eastAsia="de-DE"/>
        </w:rPr>
        <w:t xml:space="preserve">Tom looks at the two distributions and claims: "Girls use a public transport app more often". Comment on this statement and formulate more precisely than Tom </w:t>
      </w:r>
      <w:r>
        <w:rPr>
          <w:lang w:eastAsia="de-DE"/>
        </w:rPr>
        <w:t xml:space="preserve">how </w:t>
      </w:r>
      <w:r>
        <w:rPr>
          <w:lang w:eastAsia="de-DE"/>
        </w:rPr>
        <w:t xml:space="preserve">girls and boys </w:t>
      </w:r>
      <w:r>
        <w:rPr>
          <w:lang w:eastAsia="de-DE"/>
        </w:rPr>
        <w:t xml:space="preserve">differ </w:t>
      </w:r>
      <w:r>
        <w:rPr>
          <w:lang w:eastAsia="de-DE"/>
        </w:rPr>
        <w:t xml:space="preserve">in their use of a </w:t>
      </w:r>
      <w:r>
        <w:rPr>
          <w:lang w:eastAsia="de-DE"/>
        </w:rPr>
        <w:t xml:space="preserve">public transport app.</w:t>
      </w:r>
      <w:r>
        <w:rPr>
          <w:lang w:eastAsia="de-DE"/>
        </w:rPr>
        <w:t xml:space="preserve"> Identify two user groups and use the corresponding values for your explanation.</w:t>
      </w:r>
    </w:p>
    <w:p w:rsidR="008B4ABB" w:rsidRDefault="00A542F7" w14:paraId="53A1BC30" w14:textId="77777777">
      <w:pPr>
        <w:rPr>
          <w:color w:val="FF0000"/>
        </w:rPr>
      </w:pPr>
      <w:r>
        <w:rPr>
          <w:color w:val="FF0000"/>
        </w:rPr>
        <w:t xml:space="preserve">The statement is absolutely false (</w:t>
      </w:r>
      <w:r>
        <w:rPr>
          <w:i/>
          <w:color w:val="FF0000"/>
        </w:rPr>
        <w:t xml:space="preserve">rating: 1 point). </w:t>
      </w:r>
      <w:r w:rsidR="00526C86">
        <w:rPr>
          <w:color w:val="FF0000"/>
        </w:rPr>
        <w:t xml:space="preserve">There are boys who use the app more often than girls. </w:t>
      </w:r>
      <w:r>
        <w:rPr>
          <w:color w:val="FF0000"/>
        </w:rPr>
        <w:t xml:space="preserve">The statement </w:t>
      </w:r>
      <w:r w:rsidR="002B3537">
        <w:rPr>
          <w:color w:val="FF0000"/>
        </w:rPr>
        <w:t xml:space="preserve">tends to be </w:t>
      </w:r>
      <w:r>
        <w:rPr>
          <w:color w:val="FF0000"/>
        </w:rPr>
        <w:t xml:space="preserve">true.</w:t>
      </w:r>
    </w:p>
    <w:p w:rsidRPr="00526C86" w:rsidR="00526C86" w:rsidRDefault="00526C86" w14:paraId="7EBD67FB" w14:textId="77777777">
      <w:pPr>
        <w:rPr>
          <w:color w:val="FF0000"/>
        </w:rPr>
      </w:pPr>
      <w:r>
        <w:rPr>
          <w:color w:val="FF0000"/>
        </w:rPr>
        <w:t xml:space="preserve">Two user groups can be identified: The frequent users and the infrequent users (</w:t>
      </w:r>
      <w:r>
        <w:rPr>
          <w:i/>
          <w:color w:val="FF0000"/>
        </w:rPr>
        <w:t xml:space="preserve">rating</w:t>
      </w:r>
      <w:r>
        <w:rPr>
          <w:i/>
          <w:color w:val="FF0000"/>
        </w:rPr>
        <w:t xml:space="preserve">: 1 point)</w:t>
      </w:r>
      <w:r>
        <w:rPr>
          <w:color w:val="FF0000"/>
        </w:rPr>
        <w:t xml:space="preserve">. </w:t>
      </w:r>
      <w:r>
        <w:rPr>
          <w:color w:val="FF0000"/>
        </w:rPr>
        <w:t xml:space="preserve">Frequent users are those who use the public transport app daily, several times a week, once a week or once every 14 days (</w:t>
      </w:r>
      <w:r w:rsidRPr="00526C86">
        <w:rPr>
          <w:i/>
          <w:color w:val="FF0000"/>
        </w:rPr>
        <w:t xml:space="preserve">rating: 1 point</w:t>
      </w:r>
      <w:r>
        <w:rPr>
          <w:color w:val="FF0000"/>
        </w:rPr>
        <w:t xml:space="preserve">). </w:t>
      </w:r>
      <w:r>
        <w:rPr>
          <w:color w:val="FF0000"/>
        </w:rPr>
        <w:t xml:space="preserve">The infrequent users are those who use the app once a month, less often or never (</w:t>
      </w:r>
      <w:r w:rsidRPr="00526C86">
        <w:rPr>
          <w:i/>
          <w:color w:val="FF0000"/>
        </w:rPr>
        <w:t xml:space="preserve">rating: 1 point</w:t>
      </w:r>
      <w:r>
        <w:rPr>
          <w:color w:val="FF0000"/>
        </w:rPr>
        <w:t xml:space="preserve">). </w:t>
      </w:r>
    </w:p>
    <w:p w:rsidR="008B4ABB" w:rsidRDefault="00526C86" w14:paraId="434B13A0" w14:textId="77777777">
      <w:pPr>
        <w:rPr>
          <w:color w:val="FF0000"/>
        </w:rPr>
      </w:pPr>
      <w:r>
        <w:rPr>
          <w:color w:val="FF0000"/>
        </w:rPr>
        <w:t xml:space="preserve">Among the frequent users, 8+16+9+10=43 girls (</w:t>
      </w:r>
      <w:r w:rsidRPr="00526C86">
        <w:rPr>
          <w:i/>
          <w:color w:val="FF0000"/>
        </w:rPr>
        <w:t xml:space="preserve">or corresponding percentages, rating: 1 point</w:t>
      </w:r>
      <w:r>
        <w:rPr>
          <w:color w:val="FF0000"/>
        </w:rPr>
        <w:t xml:space="preserve">) and 2+10+13+11=36 boys, i.e. 7 more girls than boys (</w:t>
      </w:r>
      <w:r w:rsidRPr="00526C86">
        <w:rPr>
          <w:i/>
          <w:color w:val="FF0000"/>
        </w:rPr>
        <w:t xml:space="preserve">rating: 1 point</w:t>
      </w:r>
      <w:r>
        <w:rPr>
          <w:color w:val="FF0000"/>
        </w:rPr>
        <w:t xml:space="preserve">). The statement is correct here.</w:t>
      </w:r>
    </w:p>
    <w:p w:rsidR="00526C86" w:rsidRDefault="00526C86" w14:paraId="323CBC50" w14:textId="77777777">
      <w:pPr>
        <w:rPr>
          <w:color w:val="FF0000"/>
        </w:rPr>
      </w:pPr>
      <w:r>
        <w:rPr>
          <w:color w:val="FF0000"/>
        </w:rPr>
        <w:t xml:space="preserve">However, there are also more girls than boys among the low users (rating: 1 point): </w:t>
      </w:r>
      <w:r>
        <w:rPr>
          <w:color w:val="FF0000"/>
        </w:rPr>
        <w:br/>
      </w:r>
      <w:r>
        <w:rPr>
          <w:color w:val="FF0000"/>
        </w:rPr>
        <w:t xml:space="preserve">Boys as low users: 116+61+14=191 </w:t>
      </w:r>
      <w:r>
        <w:rPr>
          <w:color w:val="FF0000"/>
        </w:rPr>
        <w:br/>
      </w:r>
      <w:r>
        <w:rPr>
          <w:color w:val="FF0000"/>
        </w:rPr>
        <w:t xml:space="preserve">Girls as low users: 156+51+15=222 (</w:t>
      </w:r>
      <w:r w:rsidRPr="00526C86">
        <w:rPr>
          <w:i/>
          <w:color w:val="FF0000"/>
        </w:rPr>
        <w:t xml:space="preserve">rating: 1 point</w:t>
      </w:r>
      <w:r>
        <w:rPr>
          <w:color w:val="FF0000"/>
        </w:rPr>
        <w:t xml:space="preserve">)</w:t>
      </w:r>
      <w:r>
        <w:rPr>
          <w:color w:val="FF0000"/>
        </w:rPr>
        <w:br/>
      </w:r>
      <w:r>
        <w:rPr>
          <w:color w:val="FF0000"/>
        </w:rPr>
        <w:t xml:space="preserve">The statement is therefore not correct for this subgroup.</w:t>
      </w:r>
    </w:p>
    <w:p w:rsidR="00526C86" w:rsidRDefault="00526C86" w14:paraId="5F112513" w14:textId="77777777">
      <w:pPr>
        <w:rPr>
          <w:color w:val="FF0000"/>
        </w:rPr>
      </w:pPr>
    </w:p>
    <w:p w:rsidR="008B4ABB" w:rsidRDefault="00A542F7" w14:paraId="2FC825D7" w14:textId="77777777">
      <w:pPr>
        <w:rPr>
          <w:i/>
          <w:color w:val="FF0000"/>
        </w:rPr>
      </w:pPr>
      <w:r>
        <w:rPr>
          <w:i/>
          <w:color w:val="FF0000"/>
        </w:rPr>
        <w:t xml:space="preserve">ATTENTION: When making comparative statements, make sure that a comparison is really being made (more than, less than, etc.). A mere statement of values (those have this much, the others have this much) is not a comparison and should lead to points being deducted.</w:t>
      </w:r>
    </w:p>
    <w:p w:rsidR="008B4ABB" w:rsidRDefault="008B4ABB" w14:paraId="2C607E13" w14:textId="77777777"/>
    <w:p w:rsidR="008B4ABB" w:rsidRDefault="00A542F7" w14:paraId="0CD177FF" w14:textId="77777777">
      <w:pPr>
        <w:spacing w:after="0" w:line="240" w:lineRule="auto"/>
        <w:rPr>
          <w:color w:val="FF0000"/>
        </w:rPr>
      </w:pPr>
      <w:r>
        <w:rPr>
          <w:b/>
          <w:color w:val="FF0000"/>
        </w:rPr>
        <w:t xml:space="preserve">Valuation proposal </w:t>
      </w:r>
      <w:r>
        <w:rPr>
          <w:color w:val="FF0000"/>
        </w:rPr>
        <w:t xml:space="preserve">See text</w:t>
      </w:r>
    </w:p>
    <w:p w:rsidR="008B4ABB" w:rsidRDefault="00A542F7" w14:paraId="5AF523FD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Max </w:t>
      </w:r>
      <w:r w:rsidR="00C05905">
        <w:rPr>
          <w:color w:val="FF0000"/>
        </w:rPr>
        <w:t xml:space="preserve">8 </w:t>
      </w:r>
      <w:r>
        <w:rPr>
          <w:color w:val="FF0000"/>
        </w:rPr>
        <w:t xml:space="preserve">points</w:t>
      </w:r>
    </w:p>
    <w:p w:rsidR="008B4ABB" w:rsidRDefault="008B4ABB" w14:paraId="09727D27" w14:textId="77777777">
      <w:pPr>
        <w:spacing w:after="0" w:line="240" w:lineRule="auto"/>
        <w:rPr>
          <w:color w:val="FF0000"/>
        </w:rPr>
      </w:pPr>
    </w:p>
    <w:p w:rsidR="008B4ABB" w:rsidRDefault="00A542F7" w14:paraId="0837E54A" w14:textId="77777777">
      <w:pPr>
        <w:spacing w:after="0" w:line="240" w:lineRule="auto"/>
      </w:pPr>
      <w:r>
        <w:rPr>
          <w:b/>
          <w:color w:val="FF0000"/>
        </w:rPr>
        <w:t xml:space="preserve">Time required</w:t>
      </w:r>
      <w:r>
        <w:rPr>
          <w:color w:val="FF0000"/>
        </w:rPr>
        <w:t xml:space="preserve">: </w:t>
      </w:r>
      <w:r w:rsidR="00C05905">
        <w:rPr>
          <w:color w:val="FF0000"/>
        </w:rPr>
        <w:t xml:space="preserve">20 </w:t>
      </w:r>
      <w:r>
        <w:rPr>
          <w:color w:val="FF0000"/>
        </w:rPr>
        <w:t xml:space="preserve">minutes</w:t>
      </w:r>
    </w:p>
    <w:p w:rsidR="008B4ABB" w:rsidRDefault="00A542F7" w14:paraId="6363EA20" w14:textId="77777777">
      <w:r>
        <w:br w:type="page"/>
      </w:r>
    </w:p>
    <w:p w:rsidR="008B4ABB" w:rsidRDefault="00A542F7" w14:paraId="0B19A7D8" w14:textId="77777777">
      <w:pPr>
        <w:pStyle w:val="berschrift3"/>
        <w:rPr>
          <w:color w:val="FF0000"/>
        </w:rPr>
      </w:pPr>
      <w:bookmarkStart w:name="_Toc70076008" w:id="5"/>
      <w:r>
        <w:t xml:space="preserve">Task 6: The data analysis cycle </w:t>
      </w:r>
      <w:r>
        <w:rPr>
          <w:color w:val="FF0000"/>
        </w:rPr>
        <w:t xml:space="preserve">(medium)</w:t>
      </w:r>
      <w:bookmarkEnd w:id="5"/>
    </w:p>
    <w:p w:rsidR="008B4ABB" w:rsidRDefault="00A542F7" w14:paraId="7248B141" w14:textId="77777777">
      <w:pPr>
        <w:pStyle w:val="Listenabsatz"/>
        <w:numPr>
          <w:ilvl w:val="0"/>
          <w:numId w:val="8"/>
        </w:numPr>
      </w:pPr>
      <w:r>
        <w:t xml:space="preserve">Enter the following terms that belong to a data analysis project in a meaningful order in the diagram!</w:t>
      </w:r>
    </w:p>
    <w:p w:rsidR="008B4ABB" w:rsidRDefault="00A542F7" w14:paraId="69C4F5C2" w14:textId="77777777">
      <w:r>
        <w:tab/>
      </w:r>
      <w:r>
        <w:t xml:space="preserve">Analysis, data, conclusion, problem, plan</w:t>
      </w:r>
    </w:p>
    <w:p w:rsidR="008B4ABB" w:rsidRDefault="00A542F7" w14:paraId="44150A17" w14:textId="77777777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editId="44A03BC3" wp14:anchorId="063544E2">
                <wp:simplePos x="0" y="0"/>
                <wp:positionH relativeFrom="column">
                  <wp:posOffset>766610</wp:posOffset>
                </wp:positionH>
                <wp:positionV relativeFrom="paragraph">
                  <wp:posOffset>1740115</wp:posOffset>
                </wp:positionV>
                <wp:extent cx="1050967" cy="273132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0967" cy="273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ABB" w:rsidRDefault="00A542F7" w14:paraId="26277406" w14:textId="77777777">
                            <w:pPr>
                              <w:jc w:val="center"/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  <w:t xml:space="preserve">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feld 2" style="position:absolute;margin-left:60.35pt;margin-top:137pt;width:82.75pt;height:21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">
                <v:path arrowok="t"/>
                <v:textbox>
                  <w:txbxContent>
                    <w:p w:rsidR="008B4ABB" w:rsidRDefault="00A542F7">
                      <w:pPr>
                        <w:jc w:val="center"/>
                        <w:rPr>
                          <w:rFonts w:ascii="Bradley Hand ITC" w:hAnsi="Bradley Hand ITC"/>
                          <w:color w:val="FF0000"/>
                          <w:sz w:val="24"/>
                        </w:rPr>
                      </w:pPr>
                      <w:r>
                        <w:rPr>
                          <w:rFonts w:ascii="Bradley Hand ITC" w:hAnsi="Bradley Hand ITC"/>
                          <w:color w:val="FF0000"/>
                          <w:sz w:val="24"/>
                        </w:rPr>
                        <w:t xml:space="preserve">Analysis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editId="6A6D4266" wp14:anchorId="52218161">
                <wp:simplePos x="0" y="0"/>
                <wp:positionH relativeFrom="margin">
                  <wp:align>center</wp:align>
                </wp:positionH>
                <wp:positionV relativeFrom="paragraph">
                  <wp:posOffset>1698229</wp:posOffset>
                </wp:positionV>
                <wp:extent cx="1050967" cy="273132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0967" cy="273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ABB" w:rsidRDefault="00A542F7" w14:paraId="1A83ACFE" w14:textId="77777777">
                            <w:pPr>
                              <w:jc w:val="center"/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  <w:t xml:space="preserve"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0;margin-top:133.7pt;width:82.75pt;height:21.5pt;z-index:2516787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">
                <v:path arrowok="t"/>
                <v:textbox>
                  <w:txbxContent>
                    <w:p w:rsidR="008B4ABB" w:rsidRDefault="00A542F7">
                      <w:pPr>
                        <w:jc w:val="center"/>
                        <w:rPr>
                          <w:rFonts w:ascii="Bradley Hand ITC" w:hAnsi="Bradley Hand ITC"/>
                          <w:color w:val="FF0000"/>
                          <w:sz w:val="24"/>
                        </w:rPr>
                      </w:pPr>
                      <w:r>
                        <w:rPr>
                          <w:rFonts w:ascii="Bradley Hand ITC" w:hAnsi="Bradley Hand ITC"/>
                          <w:color w:val="FF0000"/>
                          <w:sz w:val="24"/>
                        </w:rPr>
                        <w:t xml:space="preserve">Data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editId="1B5D7331" wp14:anchorId="7C992CED">
                <wp:simplePos x="0" y="0"/>
                <wp:positionH relativeFrom="column">
                  <wp:posOffset>2613033</wp:posOffset>
                </wp:positionH>
                <wp:positionV relativeFrom="paragraph">
                  <wp:posOffset>843189</wp:posOffset>
                </wp:positionV>
                <wp:extent cx="1050967" cy="273132"/>
                <wp:effectExtent l="0" t="0" r="0" b="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0967" cy="273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ABB" w:rsidRDefault="00A542F7" w14:paraId="622C6BF0" w14:textId="77777777">
                            <w:pPr>
                              <w:jc w:val="center"/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  <w:t xml:space="preserve">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205.75pt;margin-top:66.4pt;width:82.75pt;height:21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">
                <v:path arrowok="t"/>
                <v:textbox>
                  <w:txbxContent>
                    <w:p w:rsidR="008B4ABB" w:rsidRDefault="00A542F7">
                      <w:pPr>
                        <w:jc w:val="center"/>
                        <w:rPr>
                          <w:rFonts w:ascii="Bradley Hand ITC" w:hAnsi="Bradley Hand ITC"/>
                          <w:color w:val="FF0000"/>
                          <w:sz w:val="24"/>
                        </w:rPr>
                      </w:pPr>
                      <w:r>
                        <w:rPr>
                          <w:rFonts w:ascii="Bradley Hand ITC" w:hAnsi="Bradley Hand ITC"/>
                          <w:color w:val="FF0000"/>
                          <w:sz w:val="24"/>
                        </w:rPr>
                        <w:t xml:space="preserve">Plan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editId="3247BF77" wp14:anchorId="6B18D246">
                <wp:simplePos x="0" y="0"/>
                <wp:positionH relativeFrom="column">
                  <wp:posOffset>1425352</wp:posOffset>
                </wp:positionH>
                <wp:positionV relativeFrom="paragraph">
                  <wp:posOffset>166313</wp:posOffset>
                </wp:positionV>
                <wp:extent cx="1050967" cy="273132"/>
                <wp:effectExtent l="0" t="0" r="0" b="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0967" cy="273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ABB" w:rsidRDefault="00A542F7" w14:paraId="6F6F910F" w14:textId="77777777">
                            <w:pPr>
                              <w:jc w:val="center"/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FF0000"/>
                                <w:sz w:val="24"/>
                              </w:rPr>
                              <w:t xml:space="preserve">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112.25pt;margin-top:13.1pt;width:82.75pt;height:21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">
                <v:path arrowok="t"/>
                <v:textbox>
                  <w:txbxContent>
                    <w:p w:rsidR="008B4ABB" w:rsidRDefault="00A542F7">
                      <w:pPr>
                        <w:jc w:val="center"/>
                        <w:rPr>
                          <w:rFonts w:ascii="Bradley Hand ITC" w:hAnsi="Bradley Hand ITC"/>
                          <w:color w:val="FF0000"/>
                          <w:sz w:val="24"/>
                        </w:rPr>
                      </w:pPr>
                      <w:r>
                        <w:rPr>
                          <w:rFonts w:ascii="Bradley Hand ITC" w:hAnsi="Bradley Hand ITC"/>
                          <w:color w:val="FF0000"/>
                          <w:sz w:val="24"/>
                        </w:rPr>
                        <w:t xml:space="preserve">Problem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editId="767B8EBA" wp14:anchorId="058911C6">
                <wp:simplePos x="0" y="0"/>
                <wp:positionH relativeFrom="column">
                  <wp:posOffset>364556</wp:posOffset>
                </wp:positionH>
                <wp:positionV relativeFrom="paragraph">
                  <wp:posOffset>842711</wp:posOffset>
                </wp:positionV>
                <wp:extent cx="1050967" cy="273132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0967" cy="273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ABB" w:rsidRDefault="00A542F7" w14:paraId="3AF53F5A" w14:textId="77777777">
                            <w:pPr>
                              <w:rPr>
                                <w:rFonts w:ascii="Bradley Hand ITC" w:hAnsi="Bradley Hand ITC"/>
                                <w:sz w:val="2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4"/>
                              </w:rPr>
                              <w:t xml:space="preserve"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28.7pt;margin-top:66.35pt;width:82.75pt;height:21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">
                <v:path arrowok="t"/>
                <v:textbox>
                  <w:txbxContent>
                    <w:p w:rsidR="008B4ABB" w:rsidRDefault="00A542F7">
                      <w:pPr>
                        <w:rPr>
                          <w:rFonts w:ascii="Bradley Hand ITC" w:hAnsi="Bradley Hand ITC"/>
                          <w:sz w:val="24"/>
                        </w:rPr>
                      </w:pPr>
                      <w:r>
                        <w:rPr>
                          <w:rFonts w:ascii="Bradley Hand ITC" w:hAnsi="Bradley Hand ITC"/>
                          <w:sz w:val="24"/>
                        </w:rPr>
                        <w:t xml:space="preserve">Conclusion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D1F5F71" wp14:editId="379D6537">
            <wp:extent cx="3811979" cy="2327442"/>
            <wp:effectExtent l="0" t="0" r="0" b="0"/>
            <wp:docPr id="19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3827622" cy="2336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ABB" w:rsidRDefault="00A542F7" w14:paraId="7630DC6F" w14:textId="77777777">
      <w:pPr>
        <w:pStyle w:val="Listenabsatz"/>
        <w:numPr>
          <w:ilvl w:val="0"/>
          <w:numId w:val="8"/>
        </w:numPr>
      </w:pPr>
      <w:r>
        <w:t xml:space="preserve">Briefly describe what you do in the "Analysis" phase.</w:t>
      </w:r>
    </w:p>
    <w:p w:rsidR="008B4ABB" w:rsidRDefault="00A542F7" w14:paraId="4B85847C" w14:textId="77777777">
      <w:pPr>
        <w:rPr>
          <w:color w:val="FF0000"/>
        </w:rPr>
      </w:pPr>
      <w:r>
        <w:tab/>
      </w:r>
      <w:r>
        <w:rPr>
          <w:color w:val="FF0000"/>
        </w:rPr>
        <w:t xml:space="preserve">In the "Analysis" phase, data is analyzed, e.g. using visualizations or calculations. </w:t>
      </w:r>
      <w:r>
        <w:rPr>
          <w:color w:val="FF0000"/>
        </w:rPr>
        <w:tab/>
      </w:r>
      <w:r>
        <w:rPr>
          <w:color w:val="FF0000"/>
        </w:rPr>
        <w:t xml:space="preserve">calculations.</w:t>
      </w:r>
    </w:p>
    <w:p w:rsidR="008B4ABB" w:rsidRDefault="00A542F7" w14:paraId="5C38741E" w14:textId="77777777">
      <w:pPr>
        <w:pStyle w:val="Listenabsatz"/>
        <w:numPr>
          <w:ilvl w:val="0"/>
          <w:numId w:val="8"/>
        </w:numPr>
      </w:pPr>
      <w:r>
        <w:t xml:space="preserve">Briefly describe what you do in the "Problem" phase.</w:t>
      </w:r>
    </w:p>
    <w:p w:rsidR="008B4ABB" w:rsidRDefault="00A542F7" w14:paraId="7CCB9263" w14:textId="77777777">
      <w:pPr>
        <w:rPr>
          <w:color w:val="FF0000"/>
        </w:rPr>
      </w:pPr>
      <w:r>
        <w:tab/>
      </w:r>
      <w:r>
        <w:rPr>
          <w:color w:val="FF0000"/>
        </w:rPr>
        <w:t xml:space="preserve">In the Problem phase, for example, the questions that you want to investigate are set up. </w:t>
      </w:r>
    </w:p>
    <w:p w:rsidR="008B4ABB" w:rsidRDefault="00A542F7" w14:paraId="28BBEAF5" w14:textId="77777777">
      <w:pPr>
        <w:pStyle w:val="Listenabsatz"/>
        <w:numPr>
          <w:ilvl w:val="0"/>
          <w:numId w:val="8"/>
        </w:numPr>
      </w:pPr>
      <w:r>
        <w:t xml:space="preserve">Name two aspects of a good statistical question.</w:t>
      </w:r>
    </w:p>
    <w:p w:rsidR="008B4ABB" w:rsidRDefault="00A542F7" w14:paraId="4C3190BF" w14:textId="77777777">
      <w:pPr>
        <w:pStyle w:val="Listenabsatz"/>
        <w:rPr>
          <w:color w:val="FF0000"/>
        </w:rPr>
      </w:pPr>
      <w:r>
        <w:rPr>
          <w:color w:val="FF0000"/>
        </w:rPr>
        <w:t xml:space="preserve">E.g. (further possible answers can be found in session 4, slide 21) </w:t>
      </w:r>
    </w:p>
    <w:p w:rsidR="008B4ABB" w:rsidRDefault="00A542F7" w14:paraId="248ABDC4" w14:textId="77777777">
      <w:pPr>
        <w:pStyle w:val="Listenabsatz"/>
        <w:rPr>
          <w:color w:val="FF0000"/>
        </w:rPr>
      </w:pPr>
      <w:r>
        <w:rPr>
          <w:color w:val="FF0000"/>
        </w:rPr>
        <w:t xml:space="preserve">- Yes/no answers are avoided</w:t>
      </w:r>
    </w:p>
    <w:p w:rsidR="008B4ABB" w:rsidRDefault="00A542F7" w14:paraId="799EBB87" w14:textId="77777777">
      <w:pPr>
        <w:pStyle w:val="Listenabsatz"/>
        <w:rPr>
          <w:color w:val="FF0000"/>
        </w:rPr>
      </w:pPr>
      <w:r>
        <w:rPr>
          <w:color w:val="FF0000"/>
        </w:rPr>
        <w:t xml:space="preserve">- The question can be answered with the given data</w:t>
      </w:r>
    </w:p>
    <w:p w:rsidR="008B4ABB" w:rsidRDefault="008B4ABB" w14:paraId="598D1424" w14:textId="77777777">
      <w:pPr>
        <w:pStyle w:val="Listenabsatz"/>
        <w:rPr>
          <w:color w:val="FF0000"/>
        </w:rPr>
      </w:pPr>
    </w:p>
    <w:p w:rsidR="008B4ABB" w:rsidRDefault="008B4ABB" w14:paraId="144A8AB6" w14:textId="77777777">
      <w:pPr>
        <w:pStyle w:val="Listenabsatz"/>
        <w:rPr>
          <w:color w:val="FF0000"/>
        </w:rPr>
      </w:pPr>
    </w:p>
    <w:p w:rsidR="008B4ABB" w:rsidRDefault="00A542F7" w14:paraId="0AB83599" w14:textId="77777777">
      <w:pPr>
        <w:spacing w:after="0" w:line="240" w:lineRule="auto"/>
        <w:rPr>
          <w:color w:val="FF0000"/>
        </w:rPr>
      </w:pPr>
      <w:r>
        <w:rPr>
          <w:b/>
          <w:color w:val="FF0000"/>
        </w:rPr>
        <w:t xml:space="preserve">Evaluation suggestion </w:t>
      </w:r>
      <w:r>
        <w:rPr>
          <w:color w:val="FF0000"/>
        </w:rPr>
        <w:t xml:space="preserve">6a: 0.5 points per correct entry</w:t>
      </w:r>
    </w:p>
    <w:p w:rsidR="008B4ABB" w:rsidRDefault="00A542F7" w14:paraId="57ECDB03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6d) 1 point per correct entry</w:t>
      </w:r>
    </w:p>
    <w:p w:rsidR="008B4ABB" w:rsidRDefault="00A542F7" w14:paraId="349AF747" w14:textId="7777777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Max 6 points</w:t>
      </w:r>
    </w:p>
    <w:p w:rsidR="008B4ABB" w:rsidRDefault="008B4ABB" w14:paraId="380D3BEE" w14:textId="77777777">
      <w:pPr>
        <w:spacing w:after="0" w:line="240" w:lineRule="auto"/>
        <w:rPr>
          <w:color w:val="FF0000"/>
        </w:rPr>
      </w:pPr>
    </w:p>
    <w:tbl>
      <w:tblPr>
        <w:tblStyle w:val="Tabellenraster"/>
        <w:tblW w:w="0" w:type="auto"/>
        <w:tblLook w:val="04a0"/>
      </w:tblPr>
      <w:tblGrid>
        <w:gridCol w:w="1271"/>
        <w:gridCol w:w="1559"/>
      </w:tblGrid>
      <w:tr w:rsidR="008B4ABB" w14:paraId="1951AFC3" w14:textId="77777777">
        <w:tc>
          <w:tcPr>
            <w:tcW w:w="1271" w:type="dxa"/>
          </w:tcPr>
          <w:p w:rsidR="008B4ABB" w:rsidRDefault="00A542F7" w14:paraId="6EC0EAD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Task</w:t>
            </w:r>
          </w:p>
        </w:tc>
        <w:tc>
          <w:tcPr>
            <w:tcW w:w="1559" w:type="dxa"/>
          </w:tcPr>
          <w:p w:rsidR="008B4ABB" w:rsidRDefault="00A542F7" w14:paraId="79FDD14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Max. Points</w:t>
            </w:r>
          </w:p>
        </w:tc>
      </w:tr>
      <w:tr w:rsidR="008B4ABB" w14:paraId="006EF0F6" w14:textId="77777777">
        <w:tc>
          <w:tcPr>
            <w:tcW w:w="1271" w:type="dxa"/>
          </w:tcPr>
          <w:p w:rsidR="008B4ABB" w:rsidRDefault="00A542F7" w14:paraId="6DD09D2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6a</w:t>
            </w:r>
          </w:p>
        </w:tc>
        <w:tc>
          <w:tcPr>
            <w:tcW w:w="1559" w:type="dxa"/>
          </w:tcPr>
          <w:p w:rsidR="008B4ABB" w:rsidRDefault="00A542F7" w14:paraId="7729249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</w:t>
            </w:r>
          </w:p>
        </w:tc>
      </w:tr>
      <w:tr w:rsidR="008B4ABB" w14:paraId="3C31C91D" w14:textId="77777777">
        <w:tc>
          <w:tcPr>
            <w:tcW w:w="1271" w:type="dxa"/>
          </w:tcPr>
          <w:p w:rsidR="008B4ABB" w:rsidRDefault="00A542F7" w14:paraId="3B1EB0F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6b</w:t>
            </w:r>
          </w:p>
        </w:tc>
        <w:tc>
          <w:tcPr>
            <w:tcW w:w="1559" w:type="dxa"/>
          </w:tcPr>
          <w:p w:rsidR="008B4ABB" w:rsidRDefault="00A542F7" w14:paraId="23778B9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  <w:tr w:rsidR="008B4ABB" w14:paraId="1D2FA3D5" w14:textId="77777777">
        <w:tc>
          <w:tcPr>
            <w:tcW w:w="1271" w:type="dxa"/>
          </w:tcPr>
          <w:p w:rsidR="008B4ABB" w:rsidRDefault="00A542F7" w14:paraId="5CFD210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6c</w:t>
            </w:r>
          </w:p>
        </w:tc>
        <w:tc>
          <w:tcPr>
            <w:tcW w:w="1559" w:type="dxa"/>
          </w:tcPr>
          <w:p w:rsidR="008B4ABB" w:rsidRDefault="00A542F7" w14:paraId="75E9961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1</w:t>
            </w:r>
          </w:p>
        </w:tc>
      </w:tr>
      <w:tr w:rsidR="008B4ABB" w14:paraId="12EF40A7" w14:textId="77777777">
        <w:tc>
          <w:tcPr>
            <w:tcW w:w="1271" w:type="dxa"/>
          </w:tcPr>
          <w:p w:rsidR="008B4ABB" w:rsidRDefault="00A542F7" w14:paraId="47ACF42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6d</w:t>
            </w:r>
          </w:p>
        </w:tc>
        <w:tc>
          <w:tcPr>
            <w:tcW w:w="1559" w:type="dxa"/>
          </w:tcPr>
          <w:p w:rsidR="008B4ABB" w:rsidRDefault="00A542F7" w14:paraId="511E4FF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FF0000"/>
              </w:rPr>
            </w:pPr>
            <w:r>
              <w:rPr>
                <w:color w:val="FF0000"/>
              </w:rPr>
              <w:t xml:space="preserve">2</w:t>
            </w:r>
          </w:p>
        </w:tc>
      </w:tr>
    </w:tbl>
    <w:p w:rsidR="008B4ABB" w:rsidRDefault="008B4ABB" w14:paraId="7F9012CB" w14:textId="77777777">
      <w:pPr>
        <w:spacing w:after="0" w:line="240" w:lineRule="auto"/>
      </w:pPr>
    </w:p>
    <w:p w:rsidR="008B4ABB" w:rsidRDefault="00A542F7" w14:paraId="552DE490" w14:textId="77777777">
      <w:pPr>
        <w:spacing w:after="0" w:line="240" w:lineRule="auto"/>
      </w:pPr>
      <w:r>
        <w:rPr>
          <w:b/>
          <w:color w:val="FF0000"/>
        </w:rPr>
        <w:t xml:space="preserve">Time required</w:t>
      </w:r>
      <w:r>
        <w:rPr>
          <w:color w:val="FF0000"/>
        </w:rPr>
        <w:t xml:space="preserve">: 10 minutes</w:t>
      </w:r>
    </w:p>
    <w:p w:rsidR="008B4ABB" w:rsidRDefault="008B4ABB" w14:paraId="5CA65B07" w14:textId="77777777"/>
    <w:sectPr w:rsidR="008B4ABB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244AE" w:rsidRDefault="006244AE" w14:paraId="3FAB4B2F" w14:textId="77777777">
      <w:pPr>
        <w:spacing w:after="0" w:line="240" w:lineRule="auto"/>
      </w:pPr>
      <w:r>
        <w:separator/>
      </w:r>
    </w:p>
  </w:endnote>
  <w:endnote w:type="continuationSeparator" w:id="0">
    <w:p w:rsidR="006244AE" w:rsidRDefault="006244AE" w14:paraId="4E4F777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B4ABB" w:rsidRDefault="008B4ABB" w14:paraId="255A2B84" w14:textId="77777777">
    <w:pPr>
      <w:pStyle w:val="Fuzeile"/>
      <w:pBdr>
        <w:bottom w:val="single" w:color="auto" w:sz="12" w:space="1"/>
      </w:pBdr>
      <w:jc w:val="center"/>
    </w:pPr>
  </w:p>
  <w:p w:rsidR="008B4ABB" w:rsidRDefault="00A542F7" w14:paraId="0F442C1E" w14:textId="42FE950D">
    <w:pPr>
      <w:pStyle w:val="Fuzeile"/>
      <w:tabs>
        <w:tab w:val="clear" w:pos="7143"/>
        <w:tab w:val="center" w:pos="4536"/>
      </w:tabs>
    </w:pPr>
    <w:r>
      <w:t xml:space="preserve">ProDaBi </w:t>
    </w:r>
    <w:r>
      <w:t xml:space="preserve">Team, Version </w:t>
    </w:r>
    <w:r w:rsidR="005166BA">
      <w:t xml:space="preserve">4 </w:t>
    </w:r>
    <w:r w:rsidR="005166BA">
      <w:t xml:space="preserve">(</w:t>
    </w:r>
    <w:r>
      <w:t xml:space="preserve">20250213) </w:t>
    </w:r>
    <w:r>
      <w:tab/>
    </w:r>
    <w:r>
      <w:t xml:space="preserve">Page </w:t>
    </w:r>
    <w:sdt>
      <w:sdtPr>
        <w:id w:val="-892728208"/>
        <w:docPartObj>
          <w:docPartGallery w:val="Page Numbers (Bottom of Page)"/>
          <w:docPartUnique/>
        </w:docPartObj>
      </w:sdtPr>
      <w:sdtContent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244AE" w:rsidRDefault="006244AE" w14:paraId="1463DEC5" w14:textId="77777777">
      <w:pPr>
        <w:spacing w:after="0" w:line="240" w:lineRule="auto"/>
      </w:pPr>
      <w:r>
        <w:separator/>
      </w:r>
    </w:p>
  </w:footnote>
  <w:footnote w:type="continuationSeparator" w:id="0">
    <w:p w:rsidR="006244AE" w:rsidRDefault="006244AE" w14:paraId="1DD9D2C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B4ABB" w:rsidRDefault="00A542F7" w14:paraId="62F09FEE" w14:textId="01335329">
    <w:pPr>
      <w:pStyle w:val="Kopfzeile"/>
      <w:pBdr>
        <w:bottom w:val="single" w:color="auto" w:sz="12" w:space="1"/>
      </w:pBdr>
    </w:pPr>
    <w:r w:rsidR="005166BA">
      <w:t xml:space="preserve">"</w:t>
    </w:r>
    <w:r>
      <w:t xml:space="preserve">Data detectives </w:t>
    </w:r>
    <w:r w:rsidR="005166BA">
      <w:t xml:space="preserve">at work</w:t>
    </w:r>
    <w:r>
      <w:t xml:space="preserve">"</w:t>
    </w:r>
    <w:r>
      <w:t xml:space="preserve"> project</w:t>
    </w:r>
  </w:p>
  <w:p w:rsidR="008B4ABB" w:rsidRDefault="00A542F7" w14:paraId="44345589" w14:textId="77777777">
    <w:pPr>
      <w:pStyle w:val="Kopfzeile"/>
      <w:pBdr>
        <w:bottom w:val="single" w:color="auto" w:sz="12" w:space="1"/>
      </w:pBdr>
    </w:pPr>
    <w:r>
      <w:t xml:space="preserve">Test items - suggested solution</w:t>
    </w:r>
  </w:p>
  <w:p w:rsidR="008B4ABB" w:rsidRDefault="008B4ABB" w14:paraId="26C24E13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97CBA"/>
    <w:multiLevelType w:val="hybridMultilevel"/>
    <w:tmpl w:val="897E405A"/>
    <w:lvl w:ilvl="0" w:tplc="079AD8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E9C2FBE">
      <w:start w:val="1"/>
      <w:numFmt w:val="lowerLetter"/>
      <w:lvlText w:val="%2."/>
      <w:lvlJc w:val="left"/>
      <w:pPr>
        <w:ind w:left="1080" w:hanging="360"/>
      </w:pPr>
    </w:lvl>
    <w:lvl w:ilvl="2" w:tplc="DEC8339A">
      <w:start w:val="1"/>
      <w:numFmt w:val="lowerRoman"/>
      <w:lvlText w:val="%3."/>
      <w:lvlJc w:val="right"/>
      <w:pPr>
        <w:ind w:left="1800" w:hanging="180"/>
      </w:pPr>
    </w:lvl>
    <w:lvl w:ilvl="3" w:tplc="032E3D7E">
      <w:start w:val="1"/>
      <w:numFmt w:val="decimal"/>
      <w:lvlText w:val="%4."/>
      <w:lvlJc w:val="left"/>
      <w:pPr>
        <w:ind w:left="2520" w:hanging="360"/>
      </w:pPr>
    </w:lvl>
    <w:lvl w:ilvl="4" w:tplc="5EA685AC">
      <w:start w:val="1"/>
      <w:numFmt w:val="lowerLetter"/>
      <w:lvlText w:val="%5."/>
      <w:lvlJc w:val="left"/>
      <w:pPr>
        <w:ind w:left="3240" w:hanging="360"/>
      </w:pPr>
    </w:lvl>
    <w:lvl w:ilvl="5" w:tplc="8676FD5A">
      <w:start w:val="1"/>
      <w:numFmt w:val="lowerRoman"/>
      <w:lvlText w:val="%6."/>
      <w:lvlJc w:val="right"/>
      <w:pPr>
        <w:ind w:left="3960" w:hanging="180"/>
      </w:pPr>
    </w:lvl>
    <w:lvl w:ilvl="6" w:tplc="FE7A4236">
      <w:start w:val="1"/>
      <w:numFmt w:val="decimal"/>
      <w:lvlText w:val="%7."/>
      <w:lvlJc w:val="left"/>
      <w:pPr>
        <w:ind w:left="4680" w:hanging="360"/>
      </w:pPr>
    </w:lvl>
    <w:lvl w:ilvl="7" w:tplc="93665254">
      <w:start w:val="1"/>
      <w:numFmt w:val="lowerLetter"/>
      <w:lvlText w:val="%8."/>
      <w:lvlJc w:val="left"/>
      <w:pPr>
        <w:ind w:left="5400" w:hanging="360"/>
      </w:pPr>
    </w:lvl>
    <w:lvl w:ilvl="8" w:tplc="CD4C692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613D14"/>
    <w:multiLevelType w:val="hybridMultilevel"/>
    <w:tmpl w:val="DFFAFC6C"/>
    <w:lvl w:ilvl="0" w:tplc="70A4ADA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89DAD12A">
      <w:start w:val="1"/>
      <w:numFmt w:val="lowerLetter"/>
      <w:lvlText w:val="%2."/>
      <w:lvlJc w:val="left"/>
      <w:pPr>
        <w:ind w:left="1080" w:hanging="360"/>
      </w:pPr>
    </w:lvl>
    <w:lvl w:ilvl="2" w:tplc="C728E594">
      <w:start w:val="1"/>
      <w:numFmt w:val="lowerRoman"/>
      <w:lvlText w:val="%3."/>
      <w:lvlJc w:val="right"/>
      <w:pPr>
        <w:ind w:left="1800" w:hanging="180"/>
      </w:pPr>
    </w:lvl>
    <w:lvl w:ilvl="3" w:tplc="0A605E00">
      <w:start w:val="1"/>
      <w:numFmt w:val="decimal"/>
      <w:lvlText w:val="%4."/>
      <w:lvlJc w:val="left"/>
      <w:pPr>
        <w:ind w:left="2520" w:hanging="360"/>
      </w:pPr>
    </w:lvl>
    <w:lvl w:ilvl="4" w:tplc="9604A78A">
      <w:start w:val="1"/>
      <w:numFmt w:val="lowerLetter"/>
      <w:lvlText w:val="%5."/>
      <w:lvlJc w:val="left"/>
      <w:pPr>
        <w:ind w:left="3240" w:hanging="360"/>
      </w:pPr>
    </w:lvl>
    <w:lvl w:ilvl="5" w:tplc="D5105EF2">
      <w:start w:val="1"/>
      <w:numFmt w:val="lowerRoman"/>
      <w:lvlText w:val="%6."/>
      <w:lvlJc w:val="right"/>
      <w:pPr>
        <w:ind w:left="3960" w:hanging="180"/>
      </w:pPr>
    </w:lvl>
    <w:lvl w:ilvl="6" w:tplc="068A39EA">
      <w:start w:val="1"/>
      <w:numFmt w:val="decimal"/>
      <w:lvlText w:val="%7."/>
      <w:lvlJc w:val="left"/>
      <w:pPr>
        <w:ind w:left="4680" w:hanging="360"/>
      </w:pPr>
    </w:lvl>
    <w:lvl w:ilvl="7" w:tplc="5128F780">
      <w:start w:val="1"/>
      <w:numFmt w:val="lowerLetter"/>
      <w:lvlText w:val="%8."/>
      <w:lvlJc w:val="left"/>
      <w:pPr>
        <w:ind w:left="5400" w:hanging="360"/>
      </w:pPr>
    </w:lvl>
    <w:lvl w:ilvl="8" w:tplc="B60A1BC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11047"/>
    <w:multiLevelType w:val="hybridMultilevel"/>
    <w:tmpl w:val="4AD08090"/>
    <w:lvl w:ilvl="0" w:tplc="856628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9DEE4D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6D262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D022E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9B6291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3DA2FA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04E873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26EEE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81209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82C31C7"/>
    <w:multiLevelType w:val="hybridMultilevel"/>
    <w:tmpl w:val="B9EC256E"/>
    <w:lvl w:ilvl="0" w:tplc="53BA8B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94A27A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16068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928A43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0BE1F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D8AE6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BF3012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27C8E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82B6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8F71C49"/>
    <w:multiLevelType w:val="hybridMultilevel"/>
    <w:tmpl w:val="A470EF4E"/>
    <w:lvl w:ilvl="0" w:tplc="12EEAC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A427EA">
      <w:start w:val="1"/>
      <w:numFmt w:val="lowerLetter"/>
      <w:lvlText w:val="%2."/>
      <w:lvlJc w:val="left"/>
      <w:pPr>
        <w:ind w:left="1440" w:hanging="360"/>
      </w:pPr>
    </w:lvl>
    <w:lvl w:ilvl="2" w:tplc="C218979E">
      <w:start w:val="1"/>
      <w:numFmt w:val="lowerRoman"/>
      <w:lvlText w:val="%3."/>
      <w:lvlJc w:val="right"/>
      <w:pPr>
        <w:ind w:left="2160" w:hanging="180"/>
      </w:pPr>
    </w:lvl>
    <w:lvl w:ilvl="3" w:tplc="2FAA1D42">
      <w:start w:val="1"/>
      <w:numFmt w:val="decimal"/>
      <w:lvlText w:val="%4."/>
      <w:lvlJc w:val="left"/>
      <w:pPr>
        <w:ind w:left="2880" w:hanging="360"/>
      </w:pPr>
    </w:lvl>
    <w:lvl w:ilvl="4" w:tplc="D5DE39FE">
      <w:start w:val="1"/>
      <w:numFmt w:val="lowerLetter"/>
      <w:lvlText w:val="%5."/>
      <w:lvlJc w:val="left"/>
      <w:pPr>
        <w:ind w:left="3600" w:hanging="360"/>
      </w:pPr>
    </w:lvl>
    <w:lvl w:ilvl="5" w:tplc="2EF26B34">
      <w:start w:val="1"/>
      <w:numFmt w:val="lowerRoman"/>
      <w:lvlText w:val="%6."/>
      <w:lvlJc w:val="right"/>
      <w:pPr>
        <w:ind w:left="4320" w:hanging="180"/>
      </w:pPr>
    </w:lvl>
    <w:lvl w:ilvl="6" w:tplc="054CA4DE">
      <w:start w:val="1"/>
      <w:numFmt w:val="decimal"/>
      <w:lvlText w:val="%7."/>
      <w:lvlJc w:val="left"/>
      <w:pPr>
        <w:ind w:left="5040" w:hanging="360"/>
      </w:pPr>
    </w:lvl>
    <w:lvl w:ilvl="7" w:tplc="55DC3B72">
      <w:start w:val="1"/>
      <w:numFmt w:val="lowerLetter"/>
      <w:lvlText w:val="%8."/>
      <w:lvlJc w:val="left"/>
      <w:pPr>
        <w:ind w:left="5760" w:hanging="360"/>
      </w:pPr>
    </w:lvl>
    <w:lvl w:ilvl="8" w:tplc="EFC04D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A58F6"/>
    <w:multiLevelType w:val="hybridMultilevel"/>
    <w:tmpl w:val="61D6A99C"/>
    <w:lvl w:ilvl="0" w:tplc="7A6E6B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8272B0">
      <w:start w:val="1"/>
      <w:numFmt w:val="lowerLetter"/>
      <w:lvlText w:val="%2."/>
      <w:lvlJc w:val="left"/>
      <w:pPr>
        <w:ind w:left="1440" w:hanging="360"/>
      </w:pPr>
    </w:lvl>
    <w:lvl w:ilvl="2" w:tplc="66DEDDE0">
      <w:start w:val="1"/>
      <w:numFmt w:val="lowerRoman"/>
      <w:lvlText w:val="%3."/>
      <w:lvlJc w:val="right"/>
      <w:pPr>
        <w:ind w:left="2160" w:hanging="180"/>
      </w:pPr>
    </w:lvl>
    <w:lvl w:ilvl="3" w:tplc="5554F9DE">
      <w:start w:val="1"/>
      <w:numFmt w:val="decimal"/>
      <w:lvlText w:val="%4."/>
      <w:lvlJc w:val="left"/>
      <w:pPr>
        <w:ind w:left="2880" w:hanging="360"/>
      </w:pPr>
    </w:lvl>
    <w:lvl w:ilvl="4" w:tplc="4BE4DF46">
      <w:start w:val="1"/>
      <w:numFmt w:val="lowerLetter"/>
      <w:lvlText w:val="%5."/>
      <w:lvlJc w:val="left"/>
      <w:pPr>
        <w:ind w:left="3600" w:hanging="360"/>
      </w:pPr>
    </w:lvl>
    <w:lvl w:ilvl="5" w:tplc="23D4C7E8">
      <w:start w:val="1"/>
      <w:numFmt w:val="lowerRoman"/>
      <w:lvlText w:val="%6."/>
      <w:lvlJc w:val="right"/>
      <w:pPr>
        <w:ind w:left="4320" w:hanging="180"/>
      </w:pPr>
    </w:lvl>
    <w:lvl w:ilvl="6" w:tplc="BE1CC25A">
      <w:start w:val="1"/>
      <w:numFmt w:val="decimal"/>
      <w:lvlText w:val="%7."/>
      <w:lvlJc w:val="left"/>
      <w:pPr>
        <w:ind w:left="5040" w:hanging="360"/>
      </w:pPr>
    </w:lvl>
    <w:lvl w:ilvl="7" w:tplc="A2FE96B2">
      <w:start w:val="1"/>
      <w:numFmt w:val="lowerLetter"/>
      <w:lvlText w:val="%8."/>
      <w:lvlJc w:val="left"/>
      <w:pPr>
        <w:ind w:left="5760" w:hanging="360"/>
      </w:pPr>
    </w:lvl>
    <w:lvl w:ilvl="8" w:tplc="99C45A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447DC"/>
    <w:multiLevelType w:val="hybridMultilevel"/>
    <w:tmpl w:val="0784B740"/>
    <w:lvl w:ilvl="0" w:tplc="A9D86B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CC00D4">
      <w:start w:val="1"/>
      <w:numFmt w:val="lowerLetter"/>
      <w:lvlText w:val="%2."/>
      <w:lvlJc w:val="left"/>
      <w:pPr>
        <w:ind w:left="1440" w:hanging="360"/>
      </w:pPr>
    </w:lvl>
    <w:lvl w:ilvl="2" w:tplc="11D224A4">
      <w:start w:val="1"/>
      <w:numFmt w:val="lowerRoman"/>
      <w:lvlText w:val="%3."/>
      <w:lvlJc w:val="right"/>
      <w:pPr>
        <w:ind w:left="2160" w:hanging="180"/>
      </w:pPr>
    </w:lvl>
    <w:lvl w:ilvl="3" w:tplc="151E844C">
      <w:start w:val="1"/>
      <w:numFmt w:val="decimal"/>
      <w:lvlText w:val="%4."/>
      <w:lvlJc w:val="left"/>
      <w:pPr>
        <w:ind w:left="2880" w:hanging="360"/>
      </w:pPr>
    </w:lvl>
    <w:lvl w:ilvl="4" w:tplc="FE8E4AFA">
      <w:start w:val="1"/>
      <w:numFmt w:val="lowerLetter"/>
      <w:lvlText w:val="%5."/>
      <w:lvlJc w:val="left"/>
      <w:pPr>
        <w:ind w:left="3600" w:hanging="360"/>
      </w:pPr>
    </w:lvl>
    <w:lvl w:ilvl="5" w:tplc="E3BE8782">
      <w:start w:val="1"/>
      <w:numFmt w:val="lowerRoman"/>
      <w:lvlText w:val="%6."/>
      <w:lvlJc w:val="right"/>
      <w:pPr>
        <w:ind w:left="4320" w:hanging="180"/>
      </w:pPr>
    </w:lvl>
    <w:lvl w:ilvl="6" w:tplc="F9003868">
      <w:start w:val="1"/>
      <w:numFmt w:val="decimal"/>
      <w:lvlText w:val="%7."/>
      <w:lvlJc w:val="left"/>
      <w:pPr>
        <w:ind w:left="5040" w:hanging="360"/>
      </w:pPr>
    </w:lvl>
    <w:lvl w:ilvl="7" w:tplc="3F144282">
      <w:start w:val="1"/>
      <w:numFmt w:val="lowerLetter"/>
      <w:lvlText w:val="%8."/>
      <w:lvlJc w:val="left"/>
      <w:pPr>
        <w:ind w:left="5760" w:hanging="360"/>
      </w:pPr>
    </w:lvl>
    <w:lvl w:ilvl="8" w:tplc="F622FBF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4590B"/>
    <w:multiLevelType w:val="hybridMultilevel"/>
    <w:tmpl w:val="65D89CB6"/>
    <w:lvl w:ilvl="0" w:tplc="A296E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C251EC">
      <w:start w:val="1"/>
      <w:numFmt w:val="lowerLetter"/>
      <w:lvlText w:val="%2."/>
      <w:lvlJc w:val="left"/>
      <w:pPr>
        <w:ind w:left="1440" w:hanging="360"/>
      </w:pPr>
    </w:lvl>
    <w:lvl w:ilvl="2" w:tplc="1B0AA1BE">
      <w:start w:val="1"/>
      <w:numFmt w:val="lowerRoman"/>
      <w:lvlText w:val="%3."/>
      <w:lvlJc w:val="right"/>
      <w:pPr>
        <w:ind w:left="2160" w:hanging="180"/>
      </w:pPr>
    </w:lvl>
    <w:lvl w:ilvl="3" w:tplc="80469B08">
      <w:start w:val="1"/>
      <w:numFmt w:val="decimal"/>
      <w:lvlText w:val="%4."/>
      <w:lvlJc w:val="left"/>
      <w:pPr>
        <w:ind w:left="2880" w:hanging="360"/>
      </w:pPr>
    </w:lvl>
    <w:lvl w:ilvl="4" w:tplc="28500F98">
      <w:start w:val="1"/>
      <w:numFmt w:val="lowerLetter"/>
      <w:lvlText w:val="%5."/>
      <w:lvlJc w:val="left"/>
      <w:pPr>
        <w:ind w:left="3600" w:hanging="360"/>
      </w:pPr>
    </w:lvl>
    <w:lvl w:ilvl="5" w:tplc="7C462062">
      <w:start w:val="1"/>
      <w:numFmt w:val="lowerRoman"/>
      <w:lvlText w:val="%6."/>
      <w:lvlJc w:val="right"/>
      <w:pPr>
        <w:ind w:left="4320" w:hanging="180"/>
      </w:pPr>
    </w:lvl>
    <w:lvl w:ilvl="6" w:tplc="D5326E4E">
      <w:start w:val="1"/>
      <w:numFmt w:val="decimal"/>
      <w:lvlText w:val="%7."/>
      <w:lvlJc w:val="left"/>
      <w:pPr>
        <w:ind w:left="5040" w:hanging="360"/>
      </w:pPr>
    </w:lvl>
    <w:lvl w:ilvl="7" w:tplc="14A2E1F0">
      <w:start w:val="1"/>
      <w:numFmt w:val="lowerLetter"/>
      <w:lvlText w:val="%8."/>
      <w:lvlJc w:val="left"/>
      <w:pPr>
        <w:ind w:left="5760" w:hanging="360"/>
      </w:pPr>
    </w:lvl>
    <w:lvl w:ilvl="8" w:tplc="69C04E5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25C87"/>
    <w:multiLevelType w:val="hybridMultilevel"/>
    <w:tmpl w:val="E6422360"/>
    <w:lvl w:ilvl="0" w:tplc="7032A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1C130A">
      <w:start w:val="1"/>
      <w:numFmt w:val="lowerLetter"/>
      <w:lvlText w:val="%2."/>
      <w:lvlJc w:val="left"/>
      <w:pPr>
        <w:ind w:left="1440" w:hanging="360"/>
      </w:pPr>
    </w:lvl>
    <w:lvl w:ilvl="2" w:tplc="C6983AF2">
      <w:start w:val="1"/>
      <w:numFmt w:val="lowerRoman"/>
      <w:lvlText w:val="%3."/>
      <w:lvlJc w:val="right"/>
      <w:pPr>
        <w:ind w:left="2160" w:hanging="180"/>
      </w:pPr>
    </w:lvl>
    <w:lvl w:ilvl="3" w:tplc="D40681FE">
      <w:start w:val="1"/>
      <w:numFmt w:val="decimal"/>
      <w:lvlText w:val="%4."/>
      <w:lvlJc w:val="left"/>
      <w:pPr>
        <w:ind w:left="2880" w:hanging="360"/>
      </w:pPr>
    </w:lvl>
    <w:lvl w:ilvl="4" w:tplc="56766182">
      <w:start w:val="1"/>
      <w:numFmt w:val="lowerLetter"/>
      <w:lvlText w:val="%5."/>
      <w:lvlJc w:val="left"/>
      <w:pPr>
        <w:ind w:left="3600" w:hanging="360"/>
      </w:pPr>
    </w:lvl>
    <w:lvl w:ilvl="5" w:tplc="0EC031C4">
      <w:start w:val="1"/>
      <w:numFmt w:val="lowerRoman"/>
      <w:lvlText w:val="%6."/>
      <w:lvlJc w:val="right"/>
      <w:pPr>
        <w:ind w:left="4320" w:hanging="180"/>
      </w:pPr>
    </w:lvl>
    <w:lvl w:ilvl="6" w:tplc="7694A8BA">
      <w:start w:val="1"/>
      <w:numFmt w:val="decimal"/>
      <w:lvlText w:val="%7."/>
      <w:lvlJc w:val="left"/>
      <w:pPr>
        <w:ind w:left="5040" w:hanging="360"/>
      </w:pPr>
    </w:lvl>
    <w:lvl w:ilvl="7" w:tplc="848C95AC">
      <w:start w:val="1"/>
      <w:numFmt w:val="lowerLetter"/>
      <w:lvlText w:val="%8."/>
      <w:lvlJc w:val="left"/>
      <w:pPr>
        <w:ind w:left="5760" w:hanging="360"/>
      </w:pPr>
    </w:lvl>
    <w:lvl w:ilvl="8" w:tplc="643EF836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960208">
    <w:abstractNumId w:val="7"/>
  </w:num>
  <w:num w:numId="2" w16cid:durableId="790905403">
    <w:abstractNumId w:val="2"/>
  </w:num>
  <w:num w:numId="3" w16cid:durableId="2136680599">
    <w:abstractNumId w:val="3"/>
  </w:num>
  <w:num w:numId="4" w16cid:durableId="160001192">
    <w:abstractNumId w:val="0"/>
  </w:num>
  <w:num w:numId="5" w16cid:durableId="1793012192">
    <w:abstractNumId w:val="8"/>
  </w:num>
  <w:num w:numId="6" w16cid:durableId="23288784">
    <w:abstractNumId w:val="1"/>
  </w:num>
  <w:num w:numId="7" w16cid:durableId="1781873340">
    <w:abstractNumId w:val="4"/>
  </w:num>
  <w:num w:numId="8" w16cid:durableId="2090885607">
    <w:abstractNumId w:val="5"/>
  </w:num>
  <w:num w:numId="9" w16cid:durableId="668140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ABB"/>
    <w:rsid w:val="000223CE"/>
    <w:rsid w:val="002B3537"/>
    <w:rsid w:val="004D3872"/>
    <w:rsid w:val="005166BA"/>
    <w:rsid w:val="00526C86"/>
    <w:rsid w:val="00561A5E"/>
    <w:rsid w:val="006244AE"/>
    <w:rsid w:val="008009B3"/>
    <w:rsid w:val="008B4ABB"/>
    <w:rsid w:val="008F210C"/>
    <w:rsid w:val="009803E6"/>
    <w:rsid w:val="00A542F7"/>
    <w:rsid w:val="00C05905"/>
    <w:rsid w:val="00C92DA3"/>
    <w:rsid w:val="00E10610"/>
    <w:rsid w:val="00EC6782"/>
    <w:rsid w:val="00FA05D0"/>
    <w:rsid w:val="00FB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44E13"/>
  <w15:docId w15:val="{5E57E1FD-C8BA-4634-8272-9A265A51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EinfacheTabelle21">
    <w:name w:val="Einfache Tabelle 21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EinfacheTabelle41">
    <w:name w:val="Einfache Tabelle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EinfacheTabelle51">
    <w:name w:val="Einfache Tabelle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itternetztabelle1hell1">
    <w:name w:val="Gitternetztabelle 1 hel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tternetztabelle6farbig1">
    <w:name w:val="Gritternetz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tternetztabelle7farbig1">
    <w:name w:val="Gritternetz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  <w:qFormat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23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23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4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10</ap:Pages>
  <ap:Words>1410</ap:Words>
  <ap:Characters>8038</ap:Characters>
  <ap:Application>Microsoft Office Word</ap:Application>
  <ap:DocSecurity>0</ap:DocSecurity>
  <ap:Lines>299</ap:Lines>
  <ap:Paragraphs>163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Universität Paderborn</ap:Company>
  <ap:LinksUpToDate>false</ap:LinksUpToDate>
  <ap:CharactersWithSpaces>9310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Susanne Podworny</dc:creator>
  <lastModifiedBy>Susanne Podworny</lastModifiedBy>
  <revision>4</revision>
  <dcterms:created xsi:type="dcterms:W3CDTF">2021-04-23T11:13:00.0000000Z</dcterms:created>
  <dcterms:modified xsi:type="dcterms:W3CDTF">2025-02-13T10:54:00.0000000Z</dcterms:modified>
  <keywords>, docId:0D59B2EF40C1715E82D9C2299A67BB96</keyword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b6f18b30cc174a02027d0e193ec9f4b4dc664802f091b0e4b426e6eb228e646f</vt:lpwstr>
  </property>
</Properties>
</file>