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15649" w:rsidR="00715649" w:rsidP="00715649" w:rsidRDefault="007D6BA6" w14:paraId="07AF36BB" w14:textId="67D3680B">
      <w:pPr>
        <w:pStyle w:val="Titel"/>
        <w:rPr>
          <w:color w:val="FF0000"/>
        </w:rPr>
      </w:pPr>
      <w:r w:rsidRPr="00715649">
        <w:t xml:space="preserve">Select the correct percentages </w:t>
      </w:r>
      <w:r w:rsidRPr="00715649">
        <w:rPr>
          <w:color w:val="FF0000"/>
        </w:rPr>
        <w:t xml:space="preserve">Suggested solution</w:t>
      </w:r>
    </w:p>
    <w:p w:rsidR="007D6BA6" w:rsidP="00715649" w:rsidRDefault="007D6BA6" w14:paraId="0A0AB99F" w14:textId="2E352D74">
      <w:pPr>
        <w:jc w:val="both"/>
        <w:rPr>
          <w:b/>
          <w:bCs/>
        </w:rPr>
      </w:pPr>
      <w:r w:rsidRPr="007D6BA6">
        <w:rPr>
          <w:b/>
          <w:bCs/>
        </w:rPr>
        <w:t xml:space="preserve">Which statement matches the respective graphic?</w:t>
      </w:r>
    </w:p>
    <w:p w:rsidRPr="007D6BA6" w:rsidR="007D6BA6" w:rsidP="00715649" w:rsidRDefault="007D6BA6" w14:paraId="491D9474" w14:textId="77777777">
      <w:pPr>
        <w:jc w:val="both"/>
        <w:rPr>
          <w:b/>
          <w:bCs/>
        </w:rPr>
      </w:pPr>
    </w:p>
    <w:p w:rsidRPr="004E4B54" w:rsidR="007D6BA6" w:rsidP="00715649" w:rsidRDefault="007D6BA6" w14:paraId="5998FCAB" w14:textId="77777777">
      <w:pPr>
        <w:jc w:val="both"/>
        <w:rPr>
          <w:b/>
          <w:bCs/>
        </w:rPr>
      </w:pPr>
      <w:r w:rsidRPr="004E4B54">
        <w:rPr>
          <w:b/>
          <w:bCs/>
        </w:rPr>
        <w:t xml:space="preserve">Line percentages:</w:t>
      </w:r>
    </w:p>
    <w:p w:rsidR="007D6BA6" w:rsidP="00715649" w:rsidRDefault="007D6BA6" w14:paraId="5D220BA7" w14:textId="7777777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1335C74A" wp14:anchorId="2CA13054">
                <wp:simplePos x="0" y="0"/>
                <wp:positionH relativeFrom="column">
                  <wp:posOffset>3054350</wp:posOffset>
                </wp:positionH>
                <wp:positionV relativeFrom="paragraph">
                  <wp:posOffset>99695</wp:posOffset>
                </wp:positionV>
                <wp:extent cx="311150" cy="267970"/>
                <wp:effectExtent l="0" t="0" r="12700" b="1778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" style="position:absolute;margin-left:240.5pt;margin-top:7.85pt;width:24.5pt;height:2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" w14:anchorId="6AEB2BBB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editId="46E3A231" wp14:anchorId="136FE652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4343400" cy="2276475"/>
            <wp:effectExtent l="0" t="0" r="0" b="0"/>
            <wp:wrapTight wrapText="bothSides">
              <wp:wrapPolygon edited="0">
                <wp:start x="0" y="0"/>
                <wp:lineTo x="0" y="21329"/>
                <wp:lineTo x="21505" y="21329"/>
                <wp:lineTo x="21505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6525" cy="22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6BA6" w:rsidP="00715649" w:rsidRDefault="007D6BA6" w14:paraId="7E25F635" w14:textId="77777777">
      <w:pPr>
        <w:jc w:val="both"/>
      </w:pPr>
    </w:p>
    <w:p w:rsidR="007D6BA6" w:rsidP="00715649" w:rsidRDefault="007D6BA6" w14:paraId="116348B7" w14:textId="77777777">
      <w:pPr>
        <w:jc w:val="both"/>
      </w:pPr>
    </w:p>
    <w:p w:rsidR="007D6BA6" w:rsidP="00715649" w:rsidRDefault="007D6BA6" w14:paraId="28E958E4" w14:textId="77777777">
      <w:pPr>
        <w:jc w:val="both"/>
      </w:pPr>
    </w:p>
    <w:p w:rsidR="007D6BA6" w:rsidP="00715649" w:rsidRDefault="007D6BA6" w14:paraId="1B03F673" w14:textId="77777777">
      <w:pPr>
        <w:jc w:val="both"/>
      </w:pPr>
    </w:p>
    <w:p w:rsidR="007D6BA6" w:rsidP="00715649" w:rsidRDefault="007D6BA6" w14:paraId="02126888" w14:textId="77777777">
      <w:pPr>
        <w:jc w:val="both"/>
      </w:pPr>
    </w:p>
    <w:p w:rsidR="007D6BA6" w:rsidP="00715649" w:rsidRDefault="007D6BA6" w14:paraId="1740D937" w14:textId="77777777">
      <w:pPr>
        <w:jc w:val="both"/>
      </w:pPr>
    </w:p>
    <w:p w:rsidR="007D6BA6" w:rsidP="00715649" w:rsidRDefault="007D6BA6" w14:paraId="2DD9C21D" w14:textId="77777777">
      <w:pPr>
        <w:jc w:val="both"/>
      </w:pPr>
    </w:p>
    <w:p w:rsidR="007D6BA6" w:rsidP="00715649" w:rsidRDefault="007D6BA6" w14:paraId="15F8A6AF" w14:textId="63AA3E2A">
      <w:pPr>
        <w:jc w:val="both"/>
      </w:pPr>
    </w:p>
    <w:p w:rsidR="007D6BA6" w:rsidP="00715649" w:rsidRDefault="007D6BA6" w14:paraId="7F1F3A5F" w14:textId="151FBEA8">
      <w:pPr>
        <w:pStyle w:val="Listenabsatz"/>
        <w:numPr>
          <w:ilvl w:val="0"/>
          <w:numId w:val="12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CDBA91D" wp14:anchorId="75D2E201">
                <wp:simplePos x="0" y="0"/>
                <wp:positionH relativeFrom="column">
                  <wp:posOffset>186055</wp:posOffset>
                </wp:positionH>
                <wp:positionV relativeFrom="paragraph">
                  <wp:posOffset>6985</wp:posOffset>
                </wp:positionV>
                <wp:extent cx="200025" cy="190500"/>
                <wp:effectExtent l="0" t="0" r="0" b="0"/>
                <wp:wrapNone/>
                <wp:docPr id="7" name="Multiplikationszeich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kationszeichen 7" style="position:absolute;margin-left:14.65pt;margin-top:.55pt;width:15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spid="_x0000_s1026" fillcolor="red" stroked="f" strokeweight="1pt" path="m32591,61976l63491,29531r36522,34782l136534,29531r30900,32445l132497,95250r34937,33274l136534,160969,100013,126187,63491,160969,32591,128524,67528,95250,32591,6197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" w14:anchorId="741DD91E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 xml:space="preserve">55% of female respondents have a wearable.</w:t>
      </w:r>
    </w:p>
    <w:p w:rsidR="007D6BA6" w:rsidP="00715649" w:rsidRDefault="007D6BA6" w14:paraId="6C0F548E" w14:textId="1D091F2D">
      <w:pPr>
        <w:pStyle w:val="Listenabsatz"/>
        <w:numPr>
          <w:ilvl w:val="0"/>
          <w:numId w:val="12"/>
        </w:numPr>
        <w:jc w:val="both"/>
      </w:pPr>
      <w:r>
        <w:t xml:space="preserve">55% of those who have a wearable at home are female.</w:t>
      </w:r>
    </w:p>
    <w:p w:rsidR="007D6BA6" w:rsidP="00715649" w:rsidRDefault="007D6BA6" w14:paraId="232BCA24" w14:textId="11FA8C4D">
      <w:pPr>
        <w:pStyle w:val="Listenabsatz"/>
        <w:numPr>
          <w:ilvl w:val="0"/>
          <w:numId w:val="12"/>
        </w:numPr>
        <w:jc w:val="both"/>
      </w:pPr>
      <w:r>
        <w:t xml:space="preserve">55% of all respondents are female and have a wearable at home.</w:t>
      </w:r>
    </w:p>
    <w:p w:rsidR="007D6BA6" w:rsidP="00715649" w:rsidRDefault="007D6BA6" w14:paraId="61F698F9" w14:textId="77777777">
      <w:pPr>
        <w:jc w:val="both"/>
      </w:pPr>
    </w:p>
    <w:p w:rsidRPr="004E4B54" w:rsidR="007D6BA6" w:rsidP="00715649" w:rsidRDefault="007D6BA6" w14:paraId="4C5776C0" w14:textId="77777777">
      <w:pPr>
        <w:jc w:val="both"/>
        <w:rPr>
          <w:b/>
          <w:bCs/>
        </w:rPr>
      </w:pPr>
      <w:r w:rsidRPr="004E4B54">
        <w:rPr>
          <w:b/>
          <w:bCs/>
        </w:rPr>
        <w:t xml:space="preserve">Column percentages:</w:t>
      </w:r>
    </w:p>
    <w:p w:rsidR="007D6BA6" w:rsidP="00715649" w:rsidRDefault="007D6BA6" w14:paraId="52738BF9" w14:textId="7777777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4B286A3B" wp14:anchorId="25D219CE">
                <wp:simplePos x="0" y="0"/>
                <wp:positionH relativeFrom="column">
                  <wp:posOffset>3034030</wp:posOffset>
                </wp:positionH>
                <wp:positionV relativeFrom="paragraph">
                  <wp:posOffset>76835</wp:posOffset>
                </wp:positionV>
                <wp:extent cx="311150" cy="267970"/>
                <wp:effectExtent l="0" t="0" r="12700" b="1778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0" style="position:absolute;margin-left:238.9pt;margin-top:6.05pt;width:24.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" w14:anchorId="6F25519B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editId="63E2CC20" wp14:anchorId="67AFF1F9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4363085" cy="2247900"/>
            <wp:effectExtent l="0" t="0" r="0" b="0"/>
            <wp:wrapTight wrapText="bothSides">
              <wp:wrapPolygon edited="0">
                <wp:start x="0" y="0"/>
                <wp:lineTo x="0" y="21417"/>
                <wp:lineTo x="21503" y="21417"/>
                <wp:lineTo x="2150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7464" cy="2250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6BA6" w:rsidP="00715649" w:rsidRDefault="007D6BA6" w14:paraId="35CDC2B3" w14:textId="77777777">
      <w:pPr>
        <w:jc w:val="both"/>
      </w:pPr>
    </w:p>
    <w:p w:rsidR="007D6BA6" w:rsidP="00715649" w:rsidRDefault="007D6BA6" w14:paraId="31B30E71" w14:textId="77777777">
      <w:pPr>
        <w:jc w:val="both"/>
      </w:pPr>
    </w:p>
    <w:p w:rsidR="007D6BA6" w:rsidP="00715649" w:rsidRDefault="007D6BA6" w14:paraId="3D3DCE7B" w14:textId="77777777">
      <w:pPr>
        <w:jc w:val="both"/>
      </w:pPr>
    </w:p>
    <w:p w:rsidR="007D6BA6" w:rsidP="00715649" w:rsidRDefault="007D6BA6" w14:paraId="07271ED3" w14:textId="77777777">
      <w:pPr>
        <w:jc w:val="both"/>
      </w:pPr>
    </w:p>
    <w:p w:rsidR="007D6BA6" w:rsidP="00715649" w:rsidRDefault="007D6BA6" w14:paraId="02D64BD7" w14:textId="77777777">
      <w:pPr>
        <w:jc w:val="both"/>
      </w:pPr>
    </w:p>
    <w:p w:rsidR="007D6BA6" w:rsidP="00715649" w:rsidRDefault="007D6BA6" w14:paraId="722819A5" w14:textId="77777777">
      <w:pPr>
        <w:jc w:val="both"/>
      </w:pPr>
    </w:p>
    <w:p w:rsidR="007D6BA6" w:rsidP="00715649" w:rsidRDefault="007D6BA6" w14:paraId="076CC509" w14:textId="77777777">
      <w:pPr>
        <w:jc w:val="both"/>
      </w:pPr>
    </w:p>
    <w:p w:rsidR="007D6BA6" w:rsidP="00715649" w:rsidRDefault="007D6BA6" w14:paraId="72CF98A6" w14:textId="77777777">
      <w:pPr>
        <w:jc w:val="both"/>
      </w:pPr>
    </w:p>
    <w:p w:rsidR="007D6BA6" w:rsidP="00715649" w:rsidRDefault="007D6BA6" w14:paraId="212002DB" w14:textId="33D5ABDB">
      <w:pPr>
        <w:pStyle w:val="Listenabsatz"/>
        <w:numPr>
          <w:ilvl w:val="0"/>
          <w:numId w:val="13"/>
        </w:numPr>
        <w:jc w:val="both"/>
      </w:pPr>
      <w:r>
        <w:t xml:space="preserve">54% of female respondents have a wearable.</w:t>
      </w:r>
    </w:p>
    <w:p w:rsidR="007D6BA6" w:rsidP="00715649" w:rsidRDefault="007D6BA6" w14:paraId="641A4A6C" w14:textId="272EBC50">
      <w:pPr>
        <w:pStyle w:val="Listenabsatz"/>
        <w:numPr>
          <w:ilvl w:val="0"/>
          <w:numId w:val="13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90959CB" wp14:anchorId="3BEA9DD2">
                <wp:simplePos x="0" y="0"/>
                <wp:positionH relativeFrom="column">
                  <wp:posOffset>190500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0" b="0"/>
                <wp:wrapNone/>
                <wp:docPr id="13" name="Multiplikationszeich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kationszeichen 13" style="position:absolute;margin-left:15pt;margin-top:.7pt;width:15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spid="_x0000_s1026" fillcolor="red" stroked="f" strokeweight="1pt" path="m32591,61976l63491,29531r36522,34782l136534,29531r30900,32445l132497,95250r34937,33274l136534,160969,100013,126187,63491,160969,32591,128524,67528,95250,32591,6197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" w14:anchorId="066C8EA2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 xml:space="preserve">54% of those who have a wearable at home are female.</w:t>
      </w:r>
    </w:p>
    <w:p w:rsidR="007D6BA6" w:rsidP="00715649" w:rsidRDefault="007D6BA6" w14:paraId="21AA1D99" w14:textId="4E4A1E4F">
      <w:pPr>
        <w:pStyle w:val="Listenabsatz"/>
        <w:numPr>
          <w:ilvl w:val="0"/>
          <w:numId w:val="13"/>
        </w:numPr>
        <w:jc w:val="both"/>
      </w:pPr>
      <w:r>
        <w:t xml:space="preserve">54% of all respondents are female and have a wearable at home.</w:t>
      </w:r>
    </w:p>
    <w:p w:rsidRPr="004E4B54" w:rsidR="007D6BA6" w:rsidP="00715649" w:rsidRDefault="007D6BA6" w14:paraId="163E4423" w14:textId="77777777">
      <w:pPr>
        <w:jc w:val="both"/>
        <w:rPr>
          <w:b/>
          <w:bCs/>
        </w:rPr>
      </w:pPr>
      <w:r>
        <w:rPr>
          <w:noProof/>
        </w:rPr>
        <w:lastRenderedPageBreak/>
      </w:r>
      <w:r>
        <w:rPr>
          <w:noProof/>
        </w:rPr>
        <w:drawing>
          <wp:anchor distT="0" distB="0" distL="114300" distR="114300" simplePos="0" relativeHeight="251663360" behindDoc="0" locked="0" layoutInCell="1" allowOverlap="1" wp14:editId="22549127" wp14:anchorId="0EBDCC55">
            <wp:simplePos x="0" y="0"/>
            <wp:positionH relativeFrom="margin">
              <wp:align>left</wp:align>
            </wp:positionH>
            <wp:positionV relativeFrom="paragraph">
              <wp:posOffset>283845</wp:posOffset>
            </wp:positionV>
            <wp:extent cx="4429125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461" y="21498"/>
                <wp:lineTo x="2146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992" b="2036"/>
                    <a:stretch/>
                  </pic:blipFill>
                  <pic:spPr bwMode="auto">
                    <a:xfrm>
                      <a:off x="0" y="0"/>
                      <a:ext cx="4433243" cy="228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4B54">
        <w:rPr>
          <w:b/>
          <w:bCs/>
        </w:rPr>
        <w:t xml:space="preserve">Cell percentages</w:t>
      </w:r>
    </w:p>
    <w:p w:rsidR="007D6BA6" w:rsidP="00715649" w:rsidRDefault="007D6BA6" w14:paraId="6DC8A61D" w14:textId="77777777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0FA83D72" wp14:anchorId="21514875">
                <wp:simplePos x="0" y="0"/>
                <wp:positionH relativeFrom="column">
                  <wp:posOffset>3091180</wp:posOffset>
                </wp:positionH>
                <wp:positionV relativeFrom="paragraph">
                  <wp:posOffset>74295</wp:posOffset>
                </wp:positionV>
                <wp:extent cx="311150" cy="267970"/>
                <wp:effectExtent l="0" t="0" r="12700" b="1778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2" style="position:absolute;margin-left:243.4pt;margin-top:5.85pt;width:24.5pt;height:2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" w14:anchorId="54D20355">
                <v:stroke joinstyle="miter"/>
              </v:oval>
            </w:pict>
          </mc:Fallback>
        </mc:AlternateContent>
      </w:r>
    </w:p>
    <w:p w:rsidR="007D6BA6" w:rsidP="00715649" w:rsidRDefault="007D6BA6" w14:paraId="4599979A" w14:textId="77777777">
      <w:pPr>
        <w:jc w:val="both"/>
      </w:pPr>
    </w:p>
    <w:p w:rsidR="007D6BA6" w:rsidP="00715649" w:rsidRDefault="007D6BA6" w14:paraId="3059CC88" w14:textId="77777777">
      <w:pPr>
        <w:jc w:val="both"/>
      </w:pPr>
    </w:p>
    <w:p w:rsidR="007D6BA6" w:rsidP="00715649" w:rsidRDefault="007D6BA6" w14:paraId="0008523B" w14:textId="77777777">
      <w:pPr>
        <w:jc w:val="both"/>
      </w:pPr>
    </w:p>
    <w:p w:rsidR="007D6BA6" w:rsidP="00715649" w:rsidRDefault="007D6BA6" w14:paraId="5A474639" w14:textId="77777777">
      <w:pPr>
        <w:jc w:val="both"/>
      </w:pPr>
    </w:p>
    <w:p w:rsidR="007D6BA6" w:rsidP="00715649" w:rsidRDefault="007D6BA6" w14:paraId="7B5DD9AA" w14:textId="77777777">
      <w:pPr>
        <w:jc w:val="both"/>
      </w:pPr>
    </w:p>
    <w:p w:rsidR="007D6BA6" w:rsidP="00715649" w:rsidRDefault="007D6BA6" w14:paraId="5A7437E2" w14:textId="77777777">
      <w:pPr>
        <w:jc w:val="both"/>
      </w:pPr>
    </w:p>
    <w:p w:rsidR="007D6BA6" w:rsidP="00715649" w:rsidRDefault="007D6BA6" w14:paraId="3790ACF2" w14:textId="77777777">
      <w:pPr>
        <w:jc w:val="both"/>
      </w:pPr>
    </w:p>
    <w:p w:rsidR="007D6BA6" w:rsidP="00715649" w:rsidRDefault="007D6BA6" w14:paraId="4447A392" w14:textId="77777777">
      <w:pPr>
        <w:jc w:val="both"/>
      </w:pPr>
    </w:p>
    <w:p w:rsidR="007D6BA6" w:rsidP="00715649" w:rsidRDefault="007D6BA6" w14:paraId="0B5AE1D9" w14:textId="77777777">
      <w:pPr>
        <w:pStyle w:val="Listenabsatz"/>
        <w:numPr>
          <w:ilvl w:val="0"/>
          <w:numId w:val="14"/>
        </w:numPr>
        <w:jc w:val="both"/>
      </w:pPr>
      <w:r>
        <w:t xml:space="preserve">31% of female respondents have a wearable at home.</w:t>
      </w:r>
    </w:p>
    <w:p w:rsidR="007D6BA6" w:rsidP="00715649" w:rsidRDefault="007D6BA6" w14:paraId="3896F216" w14:textId="77777777">
      <w:pPr>
        <w:pStyle w:val="Listenabsatz"/>
        <w:numPr>
          <w:ilvl w:val="0"/>
          <w:numId w:val="14"/>
        </w:numPr>
        <w:jc w:val="both"/>
      </w:pPr>
      <w:r>
        <w:t xml:space="preserve">31% of those who have a wearable at home are female.</w:t>
      </w:r>
    </w:p>
    <w:p w:rsidR="007D6BA6" w:rsidP="00715649" w:rsidRDefault="007D6BA6" w14:paraId="11D20EEF" w14:textId="747EF87A">
      <w:pPr>
        <w:pStyle w:val="Listenabsatz"/>
        <w:numPr>
          <w:ilvl w:val="0"/>
          <w:numId w:val="14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1A0DD8F5" wp14:anchorId="0F07FCEE">
                <wp:simplePos x="0" y="0"/>
                <wp:positionH relativeFrom="column">
                  <wp:posOffset>190500</wp:posOffset>
                </wp:positionH>
                <wp:positionV relativeFrom="paragraph">
                  <wp:posOffset>7620</wp:posOffset>
                </wp:positionV>
                <wp:extent cx="200025" cy="190500"/>
                <wp:effectExtent l="0" t="0" r="0" b="0"/>
                <wp:wrapNone/>
                <wp:docPr id="14" name="Multiplikationszeich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kationszeichen 14" style="position:absolute;margin-left:15pt;margin-top:.6pt;width:15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spid="_x0000_s1026" fillcolor="red" stroked="f" strokeweight="1pt" path="m32591,61976l63491,29531r36522,34782l136534,29531r30900,32445l132497,95250r34937,33274l136534,160969,100013,126187,63491,160969,32591,128524,67528,95250,32591,6197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" w14:anchorId="58C0E146">
                <v:stroke joinstyle="miter"/>
                <v:path arrowok="t" o:connecttype="custom" o:connectlocs="32591,61976;63491,29531;100013,64313;136534,29531;167434,61976;132497,95250;167434,128524;136534,160969;100013,126187;63491,160969;32591,128524;67528,95250;32591,61976" o:connectangles="0,0,0,0,0,0,0,0,0,0,0,0,0"/>
              </v:shape>
            </w:pict>
          </mc:Fallback>
        </mc:AlternateContent>
      </w:r>
      <w:r>
        <w:t xml:space="preserve">31% of all respondents are female and have a wearable at home.</w:t>
      </w:r>
    </w:p>
    <w:p w:rsidR="007D6BA6" w:rsidP="00715649" w:rsidRDefault="007D6BA6" w14:paraId="4293B19A" w14:textId="27B8B831">
      <w:pPr>
        <w:jc w:val="both"/>
      </w:pPr>
    </w:p>
    <w:p w:rsidRPr="00151B94" w:rsidR="007D6BA6" w:rsidP="00715649" w:rsidRDefault="007D6BA6" w14:paraId="3711456D" w14:textId="77777777">
      <w:pPr>
        <w:jc w:val="both"/>
      </w:pPr>
      <w:r>
        <w:t xml:space="preserve">What is the difference between the three statements?</w:t>
      </w:r>
    </w:p>
    <w:p w:rsidRPr="007D6BA6" w:rsidR="007D6BA6" w:rsidP="00715649" w:rsidRDefault="007D6BA6" w14:paraId="7745CA3E" w14:textId="77777777">
      <w:pPr>
        <w:jc w:val="both"/>
        <w:rPr>
          <w:color w:val="FF0000"/>
        </w:rPr>
      </w:pPr>
      <w:r w:rsidRPr="007D6BA6">
        <w:rPr>
          <w:color w:val="FF0000"/>
        </w:rPr>
        <w:t xml:space="preserve">The reference group makes the difference. </w:t>
      </w:r>
    </w:p>
    <w:p w:rsidRPr="007D6BA6" w:rsidR="007D6BA6" w:rsidP="00715649" w:rsidRDefault="007D6BA6" w14:paraId="4B6C95B9" w14:textId="29220211">
      <w:pPr>
        <w:jc w:val="both"/>
        <w:rPr>
          <w:color w:val="FF0000"/>
        </w:rPr>
      </w:pPr>
      <w:r w:rsidRPr="007D6BA6">
        <w:rPr>
          <w:color w:val="FF0000"/>
        </w:rPr>
        <w:t xml:space="preserve">In A) </w:t>
      </w:r>
      <w:r>
        <w:rPr>
          <w:color w:val="FF0000"/>
        </w:rPr>
        <w:t xml:space="preserve">(line percentages), </w:t>
      </w:r>
      <w:r w:rsidRPr="007D6BA6">
        <w:rPr>
          <w:color w:val="FF0000"/>
        </w:rPr>
        <w:t xml:space="preserve">the reference group is the group of all female respondents.</w:t>
      </w:r>
    </w:p>
    <w:p w:rsidRPr="007D6BA6" w:rsidR="007D6BA6" w:rsidP="00715649" w:rsidRDefault="007D6BA6" w14:paraId="1FB8B4F3" w14:textId="3459D395">
      <w:pPr>
        <w:jc w:val="both"/>
        <w:rPr>
          <w:color w:val="FF0000"/>
        </w:rPr>
      </w:pPr>
      <w:r w:rsidRPr="007D6BA6">
        <w:rPr>
          <w:color w:val="FF0000"/>
        </w:rPr>
        <w:t xml:space="preserve">In B) </w:t>
      </w:r>
      <w:r>
        <w:rPr>
          <w:color w:val="FF0000"/>
        </w:rPr>
        <w:t xml:space="preserve">(column percentages), </w:t>
      </w:r>
      <w:r w:rsidRPr="007D6BA6">
        <w:rPr>
          <w:color w:val="FF0000"/>
        </w:rPr>
        <w:t xml:space="preserve">the reference group is the group of all those who have a wearable at home.</w:t>
      </w:r>
    </w:p>
    <w:p w:rsidRPr="007D6BA6" w:rsidR="007D6BA6" w:rsidP="00715649" w:rsidRDefault="007D6BA6" w14:paraId="0C02807C" w14:textId="34268021">
      <w:pPr>
        <w:jc w:val="both"/>
        <w:rPr>
          <w:color w:val="FF0000"/>
        </w:rPr>
      </w:pPr>
      <w:r w:rsidRPr="007D6BA6">
        <w:rPr>
          <w:color w:val="FF0000"/>
        </w:rPr>
        <w:t xml:space="preserve">In C) </w:t>
      </w:r>
      <w:r>
        <w:rPr>
          <w:color w:val="FF0000"/>
        </w:rPr>
        <w:t xml:space="preserve">(cell percentages)</w:t>
      </w:r>
      <w:r w:rsidRPr="007D6BA6">
        <w:rPr>
          <w:color w:val="FF0000"/>
        </w:rPr>
        <w:t xml:space="preserve">, the reference group is the set of all respondents.</w:t>
      </w:r>
    </w:p>
    <w:p w:rsidRPr="00151B94" w:rsidR="00151B94" w:rsidP="00715649" w:rsidRDefault="00151B94" w14:paraId="24CB8433" w14:textId="77777777">
      <w:pPr>
        <w:jc w:val="both"/>
      </w:pPr>
    </w:p>
    <w:sectPr w:rsidRPr="00151B94" w:rsidR="00151B94">
      <w:headerReference w:type="default" r:id="rId14"/>
      <w:footerReference w:type="even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5E38" w:rsidP="00FA2869" w:rsidRDefault="00AE5E38" w14:paraId="6A856E66" w14:textId="77777777">
      <w:pPr>
        <w:spacing w:after="0" w:line="240" w:lineRule="auto"/>
      </w:pPr>
      <w:r>
        <w:separator/>
      </w:r>
    </w:p>
  </w:endnote>
  <w:endnote w:type="continuationSeparator" w:id="0">
    <w:p w:rsidR="00AE5E38" w:rsidP="00FA2869" w:rsidRDefault="00AE5E38" w14:paraId="5A30268F" w14:textId="77777777">
      <w:pPr>
        <w:spacing w:after="0" w:line="240" w:lineRule="auto"/>
      </w:pPr>
      <w:r>
        <w:continuationSeparator/>
      </w:r>
    </w:p>
  </w:endnote>
  <w:endnote w:type="continuationNotice" w:id="1">
    <w:p w:rsidR="00AE5E38" w:rsidRDefault="00AE5E38" w14:paraId="43B9CFE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EndPr>
        <w:rPr>
          <w:rStyle w:val="Seitenzahl"/>
        </w:rPr>
      </w:sdtEnd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24FD7340">
              <w:pPr>
                <w:pStyle w:val="Fuzeile"/>
                <w:rPr>
                  <w:rStyle w:val="Seitenzahl"/>
                </w:rPr>
              </w:pPr>
              <w:r>
                <w:t xml:space="preserve">ProDaBi </w:t>
              </w:r>
              <w:r>
                <w:t xml:space="preserve">Team, Version </w:t>
              </w:r>
              <w:r w:rsidR="008F7AE6">
                <w:t xml:space="preserve">3 </w:t>
              </w:r>
              <w:r w:rsidRPr="00B37108" w:rsidR="008F7AE6">
                <w:t xml:space="preserve">(</w:t>
              </w:r>
              <w:r>
                <w:t xml:space="preserve">20210801)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42BBADF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5E38" w:rsidP="00FA2869" w:rsidRDefault="00AE5E38" w14:paraId="4338BEB2" w14:textId="77777777">
      <w:pPr>
        <w:spacing w:after="0" w:line="240" w:lineRule="auto"/>
      </w:pPr>
      <w:r>
        <w:separator/>
      </w:r>
    </w:p>
  </w:footnote>
  <w:footnote w:type="continuationSeparator" w:id="0">
    <w:p w:rsidR="00AE5E38" w:rsidP="00FA2869" w:rsidRDefault="00AE5E38" w14:paraId="4646CA9C" w14:textId="77777777">
      <w:pPr>
        <w:spacing w:after="0" w:line="240" w:lineRule="auto"/>
      </w:pPr>
      <w:r>
        <w:continuationSeparator/>
      </w:r>
    </w:p>
  </w:footnote>
  <w:footnote w:type="continuationNotice" w:id="1">
    <w:p w:rsidR="00AE5E38" w:rsidRDefault="00AE5E38" w14:paraId="7F48978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7AE6" w:rsidP="008F7AE6" w:rsidRDefault="008F7AE6" w14:paraId="14D13E98" w14:textId="49D24E0D">
    <w:pPr>
      <w:pStyle w:val="Kopfzeile"/>
      <w:pBdr>
        <w:bottom w:val="single" w:color="auto" w:sz="12" w:space="1"/>
      </w:pBdr>
    </w:pPr>
    <w:r>
      <w:t xml:space="preserve">"Data detectives at work" project</w:t>
    </w:r>
  </w:p>
  <w:p w:rsidR="008F7AE6" w:rsidP="00715649" w:rsidRDefault="007D6BA6" w14:paraId="3A5B038B" w14:textId="135182F9">
    <w:pPr>
      <w:pStyle w:val="Kopfzeile"/>
      <w:pBdr>
        <w:bottom w:val="single" w:color="auto" w:sz="12" w:space="1"/>
      </w:pBdr>
      <w:tabs>
        <w:tab w:val="clear" w:pos="4536"/>
        <w:tab w:val="center" w:pos="7230"/>
      </w:tabs>
    </w:pPr>
    <w:r w:rsidRPr="007D6BA6">
      <w:rPr>
        <w:rStyle w:val="1553"/>
        <w:rFonts w:ascii="Calibri" w:hAnsi="Calibri" w:cs="Calibri"/>
        <w:color w:val="FF0000"/>
      </w:rPr>
      <w:t xml:space="preserve">Suggested solution </w:t>
    </w:r>
    <w:r>
      <w:rPr>
        <w:rStyle w:val="1553"/>
        <w:rFonts w:ascii="Calibri" w:hAnsi="Calibri" w:cs="Calibri"/>
        <w:color w:val="000000"/>
      </w:rPr>
      <w:t xml:space="preserve">Worksheet </w:t>
    </w:r>
    <w:r w:rsidR="00715649">
      <w:rPr>
        <w:rStyle w:val="1553"/>
        <w:rFonts w:ascii="Calibri" w:hAnsi="Calibri" w:cs="Calibri"/>
        <w:color w:val="000000"/>
      </w:rPr>
      <w:t xml:space="preserve">supplement: </w:t>
    </w:r>
    <w:r>
      <w:rPr>
        <w:rStyle w:val="1553"/>
        <w:rFonts w:ascii="Calibri" w:hAnsi="Calibri" w:cs="Calibri"/>
        <w:color w:val="000000"/>
      </w:rPr>
      <w:t xml:space="preserve">Row, column and </w:t>
    </w:r>
    <w:r>
      <w:rPr>
        <w:rStyle w:val="1553"/>
        <w:rFonts w:ascii="Calibri" w:hAnsi="Calibri" w:cs="Calibri"/>
        <w:color w:val="000000"/>
      </w:rPr>
      <w:t xml:space="preserve">cell percentages</w:t>
    </w:r>
    <w:r w:rsidR="008F7AE6">
      <w:tab/>
    </w:r>
    <w:r w:rsidR="008F7AE6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C5669"/>
    <w:multiLevelType w:val="hybridMultilevel"/>
    <w:tmpl w:val="808E6D8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489"/>
    <w:multiLevelType w:val="hybridMultilevel"/>
    <w:tmpl w:val="FEB8A3B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72D9B"/>
    <w:multiLevelType w:val="hybridMultilevel"/>
    <w:tmpl w:val="FF7608CE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07A2D"/>
    <w:multiLevelType w:val="hybridMultilevel"/>
    <w:tmpl w:val="4B64958A"/>
    <w:lvl w:ilvl="0" w:tplc="1558406E">
      <w:start w:val="1"/>
      <w:numFmt w:val="upperLetter"/>
      <w:lvlText w:val="%1)"/>
      <w:lvlJc w:val="left"/>
      <w:pPr>
        <w:ind w:left="-1422" w:hanging="360"/>
      </w:pPr>
    </w:lvl>
    <w:lvl w:ilvl="1" w:tplc="04070019">
      <w:start w:val="1"/>
      <w:numFmt w:val="lowerLetter"/>
      <w:lvlText w:val="%2."/>
      <w:lvlJc w:val="left"/>
      <w:pPr>
        <w:ind w:left="-702" w:hanging="360"/>
      </w:pPr>
    </w:lvl>
    <w:lvl w:ilvl="2" w:tplc="0407001B">
      <w:start w:val="1"/>
      <w:numFmt w:val="lowerRoman"/>
      <w:lvlText w:val="%3."/>
      <w:lvlJc w:val="right"/>
      <w:pPr>
        <w:ind w:left="18" w:hanging="180"/>
      </w:pPr>
    </w:lvl>
    <w:lvl w:ilvl="3" w:tplc="0407000F">
      <w:start w:val="1"/>
      <w:numFmt w:val="decimal"/>
      <w:lvlText w:val="%4."/>
      <w:lvlJc w:val="left"/>
      <w:pPr>
        <w:ind w:left="738" w:hanging="360"/>
      </w:pPr>
    </w:lvl>
    <w:lvl w:ilvl="4" w:tplc="04070019">
      <w:start w:val="1"/>
      <w:numFmt w:val="lowerLetter"/>
      <w:lvlText w:val="%5."/>
      <w:lvlJc w:val="left"/>
      <w:pPr>
        <w:ind w:left="1458" w:hanging="360"/>
      </w:pPr>
    </w:lvl>
    <w:lvl w:ilvl="5" w:tplc="0407001B">
      <w:start w:val="1"/>
      <w:numFmt w:val="lowerRoman"/>
      <w:lvlText w:val="%6."/>
      <w:lvlJc w:val="right"/>
      <w:pPr>
        <w:ind w:left="2178" w:hanging="180"/>
      </w:pPr>
    </w:lvl>
    <w:lvl w:ilvl="6" w:tplc="0407000F">
      <w:start w:val="1"/>
      <w:numFmt w:val="decimal"/>
      <w:lvlText w:val="%7."/>
      <w:lvlJc w:val="left"/>
      <w:pPr>
        <w:ind w:left="2898" w:hanging="360"/>
      </w:pPr>
    </w:lvl>
    <w:lvl w:ilvl="7" w:tplc="04070019">
      <w:start w:val="1"/>
      <w:numFmt w:val="lowerLetter"/>
      <w:lvlText w:val="%8."/>
      <w:lvlJc w:val="left"/>
      <w:pPr>
        <w:ind w:left="3618" w:hanging="360"/>
      </w:pPr>
    </w:lvl>
    <w:lvl w:ilvl="8" w:tplc="0407001B">
      <w:start w:val="1"/>
      <w:numFmt w:val="lowerRoman"/>
      <w:lvlText w:val="%9."/>
      <w:lvlJc w:val="right"/>
      <w:pPr>
        <w:ind w:left="4338" w:hanging="180"/>
      </w:pPr>
    </w:lvl>
  </w:abstractNum>
  <w:abstractNum w:abstractNumId="12" w15:restartNumberingAfterBreak="0">
    <w:nsid w:val="5A3278A4"/>
    <w:multiLevelType w:val="hybridMultilevel"/>
    <w:tmpl w:val="F8043340"/>
    <w:lvl w:ilvl="0" w:tplc="68C6CD34">
      <w:numFmt w:val="bullet"/>
      <w:lvlText w:val="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numFmt w:val="lowerLetter"/>
        <w:lvlText w:val="%1."/>
        <w:lvlJc w:val="left"/>
      </w:lvl>
    </w:lvlOverride>
  </w:num>
  <w:num w:numId="2">
    <w:abstractNumId w:val="5"/>
  </w:num>
  <w:num w:numId="3">
    <w:abstractNumId w:val="8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3"/>
    <w:lvlOverride w:ilvl="0">
      <w:lvl w:ilvl="0">
        <w:numFmt w:val="lowerLetter"/>
        <w:lvlText w:val="%1."/>
        <w:lvlJc w:val="left"/>
      </w:lvl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E0536"/>
    <w:rsid w:val="00303988"/>
    <w:rsid w:val="003410D7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15649"/>
    <w:rsid w:val="00727AED"/>
    <w:rsid w:val="0073050B"/>
    <w:rsid w:val="00737893"/>
    <w:rsid w:val="0074578F"/>
    <w:rsid w:val="0076362F"/>
    <w:rsid w:val="0077119C"/>
    <w:rsid w:val="007A1CB8"/>
    <w:rsid w:val="007D6BA6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0493"/>
    <w:rsid w:val="009F1978"/>
    <w:rsid w:val="00A0767B"/>
    <w:rsid w:val="00A1790D"/>
    <w:rsid w:val="00A207FB"/>
    <w:rsid w:val="00A241C1"/>
    <w:rsid w:val="00A45930"/>
    <w:rsid w:val="00A5755C"/>
    <w:rsid w:val="00AB1083"/>
    <w:rsid w:val="00AD38DD"/>
    <w:rsid w:val="00AE5E38"/>
    <w:rsid w:val="00B07E20"/>
    <w:rsid w:val="00B372E0"/>
    <w:rsid w:val="00B41E53"/>
    <w:rsid w:val="00B45A70"/>
    <w:rsid w:val="00B53CA1"/>
    <w:rsid w:val="00B67248"/>
    <w:rsid w:val="00BA2A35"/>
    <w:rsid w:val="00BA3D00"/>
    <w:rsid w:val="00BC7E8D"/>
    <w:rsid w:val="00BE44E8"/>
    <w:rsid w:val="00C06140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0B36"/>
    <w:rsid w:val="00E9441D"/>
    <w:rsid w:val="00EA2EBC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151</ap:Words>
  <ap:Characters>958</ap:Characters>
  <ap:Application>Microsoft Office Word</ap:Application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1107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docId:CCCF1E35D09DE3C990840E3E84264249</keywords>
  <dc:description/>
  <lastModifiedBy>Kim Ewert</lastModifiedBy>
  <revision>2</revision>
  <dcterms:created xsi:type="dcterms:W3CDTF">2021-08-29T15:38:00.0000000Z</dcterms:created>
  <dcterms:modified xsi:type="dcterms:W3CDTF">2021-08-29T15:38:00.0000000Z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