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F05D5" w14:textId="0D26B559" w:rsidR="00D97543" w:rsidRDefault="00997CF5">
      <w:pPr>
        <w:pStyle w:val="Titel"/>
      </w:pPr>
      <w:r>
        <w:t>Entscheidungsregel</w:t>
      </w:r>
      <w:r w:rsidR="000B4000">
        <w:t>n</w:t>
      </w:r>
      <w:r>
        <w:t xml:space="preserve"> formulieren</w:t>
      </w:r>
    </w:p>
    <w:p w14:paraId="1B0FA20F" w14:textId="77777777" w:rsidR="00D97543" w:rsidRDefault="00D97543"/>
    <w:p w14:paraId="41C8DF95" w14:textId="5822489C" w:rsidR="00125149" w:rsidRDefault="00125149" w:rsidP="00B32FDD">
      <w:pPr>
        <w:jc w:val="both"/>
      </w:pPr>
      <w:r>
        <w:t xml:space="preserve">Hier siehst du einen möglichen Entscheidungsbaum, der </w:t>
      </w:r>
      <w:r w:rsidR="00C2068A">
        <w:t>drei</w:t>
      </w:r>
      <w:r>
        <w:t xml:space="preserve"> Pfade</w:t>
      </w:r>
      <w:r w:rsidR="00823BB9" w:rsidRPr="00823BB9">
        <w:rPr>
          <w:rFonts w:ascii="Lucida Handwriting" w:hAnsi="Lucida Handwriting"/>
        </w:rPr>
        <w:t xml:space="preserve"> </w:t>
      </w:r>
      <w:r w:rsidR="00823BB9" w:rsidRPr="00823BB9">
        <w:rPr>
          <w:rFonts w:ascii="Lucida Handwriting" w:hAnsi="Lucida Handwriting"/>
          <w:b/>
        </w:rPr>
        <w:t>A</w:t>
      </w:r>
      <w:r w:rsidR="00823BB9">
        <w:t xml:space="preserve">, </w:t>
      </w:r>
      <w:r w:rsidR="00823BB9" w:rsidRPr="00823BB9">
        <w:rPr>
          <w:rFonts w:ascii="Lucida Handwriting" w:hAnsi="Lucida Handwriting"/>
          <w:b/>
        </w:rPr>
        <w:t>B</w:t>
      </w:r>
      <w:r w:rsidR="00823BB9">
        <w:t xml:space="preserve"> und </w:t>
      </w:r>
      <w:r w:rsidR="00823BB9" w:rsidRPr="00823BB9">
        <w:rPr>
          <w:rFonts w:ascii="Lucida Handwriting" w:hAnsi="Lucida Handwriting"/>
          <w:b/>
        </w:rPr>
        <w:t>C</w:t>
      </w:r>
      <w:r>
        <w:t xml:space="preserve"> beinhaltet.</w:t>
      </w:r>
      <w:r w:rsidR="009C1C3B">
        <w:t xml:space="preserve"> Ein Pfad beginnt immer ganz oben und geht dann durch die einzelnen Verzweigungen nach unten.</w:t>
      </w:r>
      <w:r>
        <w:t xml:space="preserve"> Am Ende jedes Pfads siehst du einen Kringel in rot oder grün, der kennzeichnet</w:t>
      </w:r>
      <w:r w:rsidR="001F36C8">
        <w:t>,</w:t>
      </w:r>
      <w:r>
        <w:t xml:space="preserve"> welche Entscheidung getroffen wird.</w:t>
      </w:r>
      <w:r w:rsidR="00B32FDD">
        <w:t xml:space="preserve"> Dabei wurde rot oder grün mit einer Mehrheitsentscheidung ausgewählt.</w:t>
      </w:r>
      <w:r>
        <w:t xml:space="preserve">  </w:t>
      </w:r>
    </w:p>
    <w:p w14:paraId="3967FDFE" w14:textId="0BCEB8AA" w:rsidR="000407B7" w:rsidRDefault="000407B7" w:rsidP="00B32FDD">
      <w:pPr>
        <w:jc w:val="both"/>
      </w:pPr>
      <w:r>
        <w:rPr>
          <w:noProof/>
        </w:rPr>
        <w:drawing>
          <wp:inline distT="0" distB="0" distL="0" distR="0" wp14:anchorId="148F1BB7" wp14:editId="6EB625B2">
            <wp:extent cx="5731510" cy="2188845"/>
            <wp:effectExtent l="0" t="0" r="2540" b="1905"/>
            <wp:docPr id="924560721" name="Grafik 1" descr="Ein Bild, das Text, Diagramm, Reih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560721" name="Grafik 1" descr="Ein Bild, das Text, Diagramm, Reihe, Screenshot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21C92" w14:textId="6C851412" w:rsidR="00125149" w:rsidRDefault="009C1C3B" w:rsidP="000407B7">
      <w:pPr>
        <w:jc w:val="both"/>
      </w:pPr>
      <w:r>
        <w:t>In der folgenden Tabelle siehst du für</w:t>
      </w:r>
      <w:r w:rsidR="00125149">
        <w:t xml:space="preserve"> jeden Pfad eine</w:t>
      </w:r>
      <w:r>
        <w:t xml:space="preserve"> ausformulierte Entscheidungsregel</w:t>
      </w:r>
      <w:r w:rsidR="00125149">
        <w:t>.</w:t>
      </w:r>
      <w:r>
        <w:t xml:space="preserve"> Ordne die drei Formulierungen den passenden Pfaden </w:t>
      </w:r>
      <w:r w:rsidRPr="00823BB9">
        <w:rPr>
          <w:rFonts w:ascii="Lucida Handwriting" w:hAnsi="Lucida Handwriting"/>
          <w:b/>
        </w:rPr>
        <w:t>A</w:t>
      </w:r>
      <w:r>
        <w:t xml:space="preserve">, </w:t>
      </w:r>
      <w:r w:rsidRPr="00823BB9">
        <w:rPr>
          <w:rFonts w:ascii="Lucida Handwriting" w:hAnsi="Lucida Handwriting"/>
          <w:b/>
        </w:rPr>
        <w:t>B</w:t>
      </w:r>
      <w:r>
        <w:t xml:space="preserve"> und </w:t>
      </w:r>
      <w:r w:rsidRPr="00823BB9">
        <w:rPr>
          <w:rFonts w:ascii="Lucida Handwriting" w:hAnsi="Lucida Handwriting"/>
          <w:b/>
        </w:rPr>
        <w:t>C</w:t>
      </w:r>
      <w:r>
        <w:rPr>
          <w:rFonts w:ascii="Lucida Handwriting" w:hAnsi="Lucida Handwriting"/>
          <w:b/>
        </w:rPr>
        <w:t xml:space="preserve"> </w:t>
      </w:r>
      <w:r w:rsidRPr="009C1C3B">
        <w:t>z</w:t>
      </w:r>
      <w:r>
        <w:t>u und trage die Buchstaben passend links in die Kästchen ein.</w:t>
      </w:r>
    </w:p>
    <w:p w14:paraId="63EED7BE" w14:textId="77777777" w:rsidR="00B376D6" w:rsidRDefault="00B376D6"/>
    <w:p w14:paraId="37224256" w14:textId="77777777" w:rsidR="00697463" w:rsidRDefault="00697463"/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170"/>
      </w:tblGrid>
      <w:tr w:rsidR="00823BB9" w14:paraId="69E43978" w14:textId="77777777" w:rsidTr="00823BB9">
        <w:tc>
          <w:tcPr>
            <w:tcW w:w="851" w:type="dxa"/>
          </w:tcPr>
          <w:p w14:paraId="5CD78889" w14:textId="77777777" w:rsidR="00823BB9" w:rsidRDefault="00823BB9" w:rsidP="00823BB9">
            <w:pPr>
              <w:pStyle w:val="Listenabsatz"/>
              <w:spacing w:line="480" w:lineRule="auto"/>
              <w:ind w:left="0"/>
            </w:pPr>
          </w:p>
        </w:tc>
        <w:tc>
          <w:tcPr>
            <w:tcW w:w="8170" w:type="dxa"/>
          </w:tcPr>
          <w:p w14:paraId="539DDAEB" w14:textId="361B2748" w:rsidR="00823BB9" w:rsidRDefault="00823BB9" w:rsidP="00823BB9">
            <w:pPr>
              <w:pStyle w:val="Listenabsatz"/>
              <w:spacing w:line="360" w:lineRule="auto"/>
              <w:ind w:left="0"/>
            </w:pPr>
            <w:r>
              <w:t xml:space="preserve">Wenn ein Lebensmittel beim </w:t>
            </w:r>
            <w:r w:rsidRPr="00125149">
              <w:rPr>
                <w:b/>
              </w:rPr>
              <w:t>Merkmal Energie</w:t>
            </w:r>
            <w:r>
              <w:t xml:space="preserve"> einen Wert </w:t>
            </w:r>
            <w:r w:rsidRPr="00125149">
              <w:rPr>
                <w:b/>
              </w:rPr>
              <w:t>größer 180</w:t>
            </w:r>
            <w:r>
              <w:rPr>
                <w:rFonts w:cstheme="minorHAnsi"/>
                <w:b/>
              </w:rPr>
              <w:t xml:space="preserve"> </w:t>
            </w:r>
            <w:r w:rsidRPr="00125149">
              <w:rPr>
                <w:rFonts w:cstheme="minorHAnsi"/>
              </w:rPr>
              <w:t xml:space="preserve">kcal und beim </w:t>
            </w:r>
            <w:r w:rsidRPr="00125149">
              <w:rPr>
                <w:rFonts w:cstheme="minorHAnsi"/>
                <w:b/>
              </w:rPr>
              <w:t>Merkmal Eiweiß</w:t>
            </w:r>
            <w:r w:rsidRPr="00125149">
              <w:rPr>
                <w:rFonts w:cstheme="minorHAnsi"/>
              </w:rPr>
              <w:t xml:space="preserve"> einen Wert </w:t>
            </w:r>
            <w:r w:rsidRPr="00823BB9">
              <w:rPr>
                <w:rFonts w:cstheme="minorHAnsi"/>
                <w:b/>
              </w:rPr>
              <w:t xml:space="preserve">kleiner </w:t>
            </w:r>
            <w:r w:rsidR="00936133">
              <w:rPr>
                <w:rFonts w:cstheme="minorHAnsi"/>
                <w:b/>
              </w:rPr>
              <w:t xml:space="preserve">gleich </w:t>
            </w:r>
            <w:r w:rsidRPr="00823BB9">
              <w:rPr>
                <w:rFonts w:cstheme="minorHAnsi"/>
                <w:b/>
              </w:rPr>
              <w:t xml:space="preserve">7,7 </w:t>
            </w:r>
            <w:r w:rsidRPr="00823BB9">
              <w:rPr>
                <w:rFonts w:cstheme="minorHAnsi"/>
              </w:rPr>
              <w:t xml:space="preserve">g </w:t>
            </w:r>
            <w:r w:rsidRPr="00125149">
              <w:rPr>
                <w:rFonts w:cstheme="minorHAnsi"/>
              </w:rPr>
              <w:t xml:space="preserve">hat, dann ist es vermutlich </w:t>
            </w:r>
            <w:r w:rsidRPr="00823BB9">
              <w:rPr>
                <w:rFonts w:cstheme="minorHAnsi"/>
                <w:color w:val="FF0000"/>
              </w:rPr>
              <w:t>eher nicht empfehlenswert</w:t>
            </w:r>
            <w:r w:rsidR="008C7CFD" w:rsidRPr="008C7CFD">
              <w:rPr>
                <w:rFonts w:cstheme="minorHAnsi"/>
              </w:rPr>
              <w:t>.</w:t>
            </w:r>
          </w:p>
        </w:tc>
      </w:tr>
      <w:tr w:rsidR="00823BB9" w14:paraId="7CE6015E" w14:textId="77777777" w:rsidTr="00823BB9">
        <w:tc>
          <w:tcPr>
            <w:tcW w:w="851" w:type="dxa"/>
          </w:tcPr>
          <w:p w14:paraId="737D9119" w14:textId="77777777" w:rsidR="00823BB9" w:rsidRDefault="00823BB9" w:rsidP="00823BB9">
            <w:pPr>
              <w:pStyle w:val="Listenabsatz"/>
              <w:spacing w:line="480" w:lineRule="auto"/>
              <w:ind w:left="0"/>
            </w:pPr>
          </w:p>
        </w:tc>
        <w:tc>
          <w:tcPr>
            <w:tcW w:w="8170" w:type="dxa"/>
          </w:tcPr>
          <w:p w14:paraId="33346A7D" w14:textId="5CF57A44" w:rsidR="00823BB9" w:rsidRDefault="00823BB9" w:rsidP="00823BB9">
            <w:pPr>
              <w:spacing w:line="360" w:lineRule="auto"/>
            </w:pPr>
            <w:r>
              <w:t xml:space="preserve">Wenn ein Lebensmittel beim </w:t>
            </w:r>
            <w:r w:rsidRPr="00823BB9">
              <w:rPr>
                <w:b/>
              </w:rPr>
              <w:t>Merkmal Energie</w:t>
            </w:r>
            <w:r>
              <w:t xml:space="preserve"> einen Wert </w:t>
            </w:r>
            <w:r w:rsidRPr="00823BB9">
              <w:rPr>
                <w:b/>
              </w:rPr>
              <w:t xml:space="preserve">kleiner </w:t>
            </w:r>
            <w:r w:rsidR="00936133">
              <w:rPr>
                <w:b/>
              </w:rPr>
              <w:t>gleich</w:t>
            </w:r>
            <w:r w:rsidRPr="00823BB9">
              <w:rPr>
                <w:b/>
              </w:rPr>
              <w:t xml:space="preserve"> 180</w:t>
            </w:r>
            <w:r w:rsidRPr="00823BB9">
              <w:rPr>
                <w:rFonts w:cstheme="minorHAnsi"/>
              </w:rPr>
              <w:t xml:space="preserve"> kcal hat, dann ist es vermutlich </w:t>
            </w:r>
            <w:r w:rsidRPr="009C1C3B">
              <w:rPr>
                <w:rFonts w:cstheme="minorHAnsi"/>
                <w:color w:val="00B050"/>
              </w:rPr>
              <w:t>eher empfehlenswert</w:t>
            </w:r>
            <w:r w:rsidRPr="00823BB9">
              <w:rPr>
                <w:rFonts w:cstheme="minorHAnsi"/>
              </w:rPr>
              <w:t>.</w:t>
            </w:r>
          </w:p>
        </w:tc>
      </w:tr>
      <w:tr w:rsidR="00823BB9" w14:paraId="6F8FF462" w14:textId="77777777" w:rsidTr="00823BB9">
        <w:tc>
          <w:tcPr>
            <w:tcW w:w="851" w:type="dxa"/>
          </w:tcPr>
          <w:p w14:paraId="1ECF69B0" w14:textId="77777777" w:rsidR="00823BB9" w:rsidRDefault="00823BB9" w:rsidP="00823BB9">
            <w:pPr>
              <w:pStyle w:val="Listenabsatz"/>
              <w:spacing w:line="480" w:lineRule="auto"/>
              <w:ind w:left="0"/>
            </w:pPr>
          </w:p>
        </w:tc>
        <w:tc>
          <w:tcPr>
            <w:tcW w:w="8170" w:type="dxa"/>
          </w:tcPr>
          <w:p w14:paraId="16164634" w14:textId="0B0A1DC8" w:rsidR="00823BB9" w:rsidRDefault="00823BB9" w:rsidP="009C1C3B">
            <w:pPr>
              <w:spacing w:line="360" w:lineRule="auto"/>
            </w:pPr>
            <w:r>
              <w:t xml:space="preserve">Wenn ein Lebensmittel beim </w:t>
            </w:r>
            <w:r w:rsidRPr="00823BB9">
              <w:rPr>
                <w:b/>
              </w:rPr>
              <w:t>Merkmal Energie</w:t>
            </w:r>
            <w:r>
              <w:t xml:space="preserve"> einen Wert </w:t>
            </w:r>
            <w:r w:rsidRPr="00823BB9">
              <w:rPr>
                <w:b/>
              </w:rPr>
              <w:t>größer 180</w:t>
            </w:r>
            <w:r w:rsidRPr="00823BB9">
              <w:rPr>
                <w:rFonts w:cstheme="minorHAnsi"/>
                <w:b/>
              </w:rPr>
              <w:t xml:space="preserve"> </w:t>
            </w:r>
            <w:r w:rsidRPr="00823BB9">
              <w:rPr>
                <w:rFonts w:cstheme="minorHAnsi"/>
              </w:rPr>
              <w:t xml:space="preserve">kcal und beim </w:t>
            </w:r>
            <w:r w:rsidRPr="00823BB9">
              <w:rPr>
                <w:rFonts w:cstheme="minorHAnsi"/>
                <w:b/>
              </w:rPr>
              <w:t>Merkmal Eiweiß</w:t>
            </w:r>
            <w:r w:rsidRPr="00823BB9">
              <w:rPr>
                <w:rFonts w:cstheme="minorHAnsi"/>
              </w:rPr>
              <w:t xml:space="preserve"> einen Wert </w:t>
            </w:r>
            <w:r w:rsidR="009C1C3B">
              <w:rPr>
                <w:rFonts w:cstheme="minorHAnsi"/>
                <w:b/>
              </w:rPr>
              <w:t xml:space="preserve">größer </w:t>
            </w:r>
            <w:r w:rsidRPr="00823BB9">
              <w:rPr>
                <w:rFonts w:cstheme="minorHAnsi"/>
                <w:b/>
              </w:rPr>
              <w:t xml:space="preserve">7,7 </w:t>
            </w:r>
            <w:r w:rsidRPr="00823BB9">
              <w:rPr>
                <w:rFonts w:cstheme="minorHAnsi"/>
              </w:rPr>
              <w:t xml:space="preserve">g hat, dann ist es vermutlich </w:t>
            </w:r>
            <w:r w:rsidRPr="009C1C3B">
              <w:rPr>
                <w:rFonts w:cstheme="minorHAnsi"/>
                <w:color w:val="00B050"/>
              </w:rPr>
              <w:t>eher empfehlenswert</w:t>
            </w:r>
            <w:r w:rsidRPr="00823BB9">
              <w:rPr>
                <w:rFonts w:cstheme="minorHAnsi"/>
              </w:rPr>
              <w:t>.</w:t>
            </w:r>
          </w:p>
        </w:tc>
      </w:tr>
    </w:tbl>
    <w:p w14:paraId="009F35FD" w14:textId="77777777" w:rsidR="00125149" w:rsidRDefault="00125149" w:rsidP="00823BB9">
      <w:pPr>
        <w:pStyle w:val="Listenabsatz"/>
        <w:spacing w:line="480" w:lineRule="auto"/>
      </w:pPr>
    </w:p>
    <w:p w14:paraId="76E6CB0D" w14:textId="77777777" w:rsidR="00B376D6" w:rsidRPr="00125149" w:rsidRDefault="00B376D6" w:rsidP="00823BB9">
      <w:pPr>
        <w:pStyle w:val="Listenabsatz"/>
        <w:spacing w:line="480" w:lineRule="auto"/>
      </w:pPr>
    </w:p>
    <w:p w14:paraId="0F08AF02" w14:textId="77777777" w:rsidR="00125149" w:rsidRDefault="00125149">
      <w:pPr>
        <w:rPr>
          <w:b/>
          <w:bCs/>
        </w:rPr>
      </w:pPr>
    </w:p>
    <w:p w14:paraId="1562B179" w14:textId="77777777" w:rsidR="00697463" w:rsidRDefault="00697463">
      <w:pPr>
        <w:rPr>
          <w:b/>
          <w:bCs/>
        </w:rPr>
      </w:pPr>
    </w:p>
    <w:p w14:paraId="5B2E935A" w14:textId="77777777" w:rsidR="00D97543" w:rsidRDefault="00997CF5">
      <w:pPr>
        <w:rPr>
          <w:b/>
          <w:bCs/>
        </w:rPr>
      </w:pPr>
      <w:r>
        <w:rPr>
          <w:b/>
          <w:bCs/>
        </w:rPr>
        <w:lastRenderedPageBreak/>
        <w:t>Formuliere nun die Entscheidungsregeln, die zu Deinem</w:t>
      </w:r>
      <w:r w:rsidR="00836F85">
        <w:rPr>
          <w:b/>
          <w:bCs/>
        </w:rPr>
        <w:t xml:space="preserve"> eigenen</w:t>
      </w:r>
      <w:r>
        <w:rPr>
          <w:b/>
          <w:bCs/>
        </w:rPr>
        <w:t xml:space="preserve"> Baum passen!</w:t>
      </w:r>
    </w:p>
    <w:p w14:paraId="24D7C34E" w14:textId="77777777" w:rsidR="00125149" w:rsidRPr="00125149" w:rsidRDefault="00125149" w:rsidP="00125149">
      <w:pPr>
        <w:spacing w:line="480" w:lineRule="auto"/>
      </w:pPr>
      <w:r w:rsidRPr="00125149">
        <w:t>Mein Baum enthält _____ Pfade.</w:t>
      </w:r>
    </w:p>
    <w:p w14:paraId="046C587D" w14:textId="77777777" w:rsidR="00D97543" w:rsidRDefault="00125149" w:rsidP="00125149">
      <w:pPr>
        <w:pStyle w:val="Listenabsatz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B5C05" w14:textId="77777777" w:rsidR="00125149" w:rsidRDefault="00125149" w:rsidP="00125149">
      <w:pPr>
        <w:pStyle w:val="Listenabsatz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616E4" w14:textId="77777777" w:rsidR="00125149" w:rsidRDefault="00125149" w:rsidP="00125149">
      <w:pPr>
        <w:pStyle w:val="Listenabsatz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DB8F1F5" w14:textId="77777777" w:rsidR="00125149" w:rsidRDefault="00125149" w:rsidP="00125149">
      <w:pPr>
        <w:pStyle w:val="Listenabsatz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728A2" w14:textId="77777777" w:rsidR="00125149" w:rsidRDefault="00125149" w:rsidP="00125149">
      <w:pPr>
        <w:pStyle w:val="Listenabsatz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84EA685" w14:textId="77777777" w:rsidR="00125149" w:rsidRDefault="009C1C3B" w:rsidP="00125149">
      <w:pPr>
        <w:pStyle w:val="Listenabsatz"/>
        <w:numPr>
          <w:ilvl w:val="0"/>
          <w:numId w:val="2"/>
        </w:num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703B9" w14:textId="77777777" w:rsidR="00D97543" w:rsidRDefault="00D97543"/>
    <w:sectPr w:rsidR="00D975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9593F" w14:textId="77777777" w:rsidR="00EB4828" w:rsidRDefault="00EB4828">
      <w:pPr>
        <w:spacing w:after="0" w:line="240" w:lineRule="auto"/>
      </w:pPr>
      <w:r>
        <w:separator/>
      </w:r>
    </w:p>
  </w:endnote>
  <w:endnote w:type="continuationSeparator" w:id="0">
    <w:p w14:paraId="7E718559" w14:textId="77777777" w:rsidR="00EB4828" w:rsidRDefault="00EB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EBB31" w14:textId="77777777" w:rsidR="00561E12" w:rsidRDefault="00561E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32246" w14:textId="77777777" w:rsidR="00D97543" w:rsidRDefault="00D97543">
    <w:pPr>
      <w:pStyle w:val="Fuzeile"/>
      <w:pBdr>
        <w:bottom w:val="single" w:sz="12" w:space="1" w:color="auto"/>
      </w:pBdr>
    </w:pPr>
  </w:p>
  <w:p w14:paraId="35D6C520" w14:textId="77777777" w:rsidR="00561E12" w:rsidRDefault="00561E12" w:rsidP="00561E12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0D17237" wp14:editId="6E176DF6">
          <wp:simplePos x="0" y="0"/>
          <wp:positionH relativeFrom="margin">
            <wp:posOffset>4545872</wp:posOffset>
          </wp:positionH>
          <wp:positionV relativeFrom="paragraph">
            <wp:posOffset>65405</wp:posOffset>
          </wp:positionV>
          <wp:extent cx="1228346" cy="429769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6" cy="42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ProDaBi Team, Version 4 (20220401)</w:t>
    </w:r>
  </w:p>
  <w:p w14:paraId="0B553378" w14:textId="77777777" w:rsidR="00D97543" w:rsidRDefault="00D9754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0017" w14:textId="77777777" w:rsidR="00561E12" w:rsidRDefault="00561E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650EA" w14:textId="77777777" w:rsidR="00EB4828" w:rsidRDefault="00EB4828">
      <w:pPr>
        <w:spacing w:after="0" w:line="240" w:lineRule="auto"/>
      </w:pPr>
      <w:r>
        <w:separator/>
      </w:r>
    </w:p>
  </w:footnote>
  <w:footnote w:type="continuationSeparator" w:id="0">
    <w:p w14:paraId="67FB03B0" w14:textId="77777777" w:rsidR="00EB4828" w:rsidRDefault="00EB4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767D" w14:textId="77777777" w:rsidR="00561E12" w:rsidRDefault="00561E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5FB19" w14:textId="77777777" w:rsidR="00D97543" w:rsidRDefault="00997CF5">
    <w:pPr>
      <w:pStyle w:val="Kopfzeile"/>
      <w:pBdr>
        <w:bottom w:val="single" w:sz="12" w:space="1" w:color="auto"/>
      </w:pBd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D3152A" wp14:editId="2DDFBC6F">
              <wp:simplePos x="0" y="0"/>
              <wp:positionH relativeFrom="margin">
                <wp:align>right</wp:align>
              </wp:positionH>
              <wp:positionV relativeFrom="paragraph">
                <wp:posOffset>-146743</wp:posOffset>
              </wp:positionV>
              <wp:extent cx="593725" cy="467360"/>
              <wp:effectExtent l="0" t="0" r="0" b="8890"/>
              <wp:wrapNone/>
              <wp:docPr id="1" name="Grafik 2" descr="C:\Users\Podworny\AppData\Local\Microsoft\Windows\INetCache\Content.Word\Lupe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fik 1" descr="C:\Users\Podworny\AppData\Local\Microsoft\Windows\INetCache\Content.Word\Lupe.png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372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margin;mso-position-horizontal:right;mso-position-vertical-relative:text;margin-top:-11.6pt;mso-position-vertical:absolute;width:46.8pt;height:36.8pt;" stroked="f">
              <v:path textboxrect="0,0,0,0"/>
              <v:imagedata r:id="rId2" o:title=""/>
            </v:shape>
          </w:pict>
        </mc:Fallback>
      </mc:AlternateContent>
    </w:r>
    <w:r>
      <w:t>Projekt „Lebensmittel mit KI k</w:t>
    </w:r>
    <w:r w:rsidR="00561E12">
      <w:t>lassifizieren</w:t>
    </w:r>
    <w:r>
      <w:t>“</w:t>
    </w:r>
  </w:p>
  <w:p w14:paraId="18CEE286" w14:textId="77777777" w:rsidR="00D97543" w:rsidRDefault="00561E12">
    <w:pPr>
      <w:pStyle w:val="Kopfzeile"/>
      <w:pBdr>
        <w:bottom w:val="single" w:sz="12" w:space="1" w:color="auto"/>
      </w:pBdr>
    </w:pPr>
    <w:r>
      <w:t>Arbeitsblatt 7</w:t>
    </w:r>
    <w:r w:rsidR="00997CF5">
      <w:t>: Entscheidungsregeln formulieren</w:t>
    </w:r>
  </w:p>
  <w:p w14:paraId="53D4EC7F" w14:textId="77777777" w:rsidR="00D97543" w:rsidRDefault="00D975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A9FAE" w14:textId="77777777" w:rsidR="00561E12" w:rsidRDefault="00561E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96DDE"/>
    <w:multiLevelType w:val="hybridMultilevel"/>
    <w:tmpl w:val="A2D8E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38D6"/>
    <w:multiLevelType w:val="hybridMultilevel"/>
    <w:tmpl w:val="19C027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F03F6"/>
    <w:multiLevelType w:val="hybridMultilevel"/>
    <w:tmpl w:val="31306A8C"/>
    <w:lvl w:ilvl="0" w:tplc="1F1E3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1CF3AA">
      <w:start w:val="1"/>
      <w:numFmt w:val="lowerLetter"/>
      <w:lvlText w:val="%2."/>
      <w:lvlJc w:val="left"/>
      <w:pPr>
        <w:ind w:left="1080" w:hanging="360"/>
      </w:pPr>
    </w:lvl>
    <w:lvl w:ilvl="2" w:tplc="7A5209C0">
      <w:start w:val="1"/>
      <w:numFmt w:val="lowerRoman"/>
      <w:lvlText w:val="%3."/>
      <w:lvlJc w:val="right"/>
      <w:pPr>
        <w:ind w:left="1800" w:hanging="180"/>
      </w:pPr>
    </w:lvl>
    <w:lvl w:ilvl="3" w:tplc="7360B51C">
      <w:start w:val="1"/>
      <w:numFmt w:val="decimal"/>
      <w:lvlText w:val="%4."/>
      <w:lvlJc w:val="left"/>
      <w:pPr>
        <w:ind w:left="2520" w:hanging="360"/>
      </w:pPr>
    </w:lvl>
    <w:lvl w:ilvl="4" w:tplc="677C994A">
      <w:start w:val="1"/>
      <w:numFmt w:val="lowerLetter"/>
      <w:lvlText w:val="%5."/>
      <w:lvlJc w:val="left"/>
      <w:pPr>
        <w:ind w:left="3240" w:hanging="360"/>
      </w:pPr>
    </w:lvl>
    <w:lvl w:ilvl="5" w:tplc="3ABCACD6">
      <w:start w:val="1"/>
      <w:numFmt w:val="lowerRoman"/>
      <w:lvlText w:val="%6."/>
      <w:lvlJc w:val="right"/>
      <w:pPr>
        <w:ind w:left="3960" w:hanging="180"/>
      </w:pPr>
    </w:lvl>
    <w:lvl w:ilvl="6" w:tplc="434C362E">
      <w:start w:val="1"/>
      <w:numFmt w:val="decimal"/>
      <w:lvlText w:val="%7."/>
      <w:lvlJc w:val="left"/>
      <w:pPr>
        <w:ind w:left="4680" w:hanging="360"/>
      </w:pPr>
    </w:lvl>
    <w:lvl w:ilvl="7" w:tplc="E20A4D2A">
      <w:start w:val="1"/>
      <w:numFmt w:val="lowerLetter"/>
      <w:lvlText w:val="%8."/>
      <w:lvlJc w:val="left"/>
      <w:pPr>
        <w:ind w:left="5400" w:hanging="360"/>
      </w:pPr>
    </w:lvl>
    <w:lvl w:ilvl="8" w:tplc="BAB685F2">
      <w:start w:val="1"/>
      <w:numFmt w:val="lowerRoman"/>
      <w:lvlText w:val="%9."/>
      <w:lvlJc w:val="right"/>
      <w:pPr>
        <w:ind w:left="6120" w:hanging="180"/>
      </w:pPr>
    </w:lvl>
  </w:abstractNum>
  <w:num w:numId="1" w16cid:durableId="217322090">
    <w:abstractNumId w:val="2"/>
  </w:num>
  <w:num w:numId="2" w16cid:durableId="90054346">
    <w:abstractNumId w:val="1"/>
  </w:num>
  <w:num w:numId="3" w16cid:durableId="13142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43"/>
    <w:rsid w:val="000407B7"/>
    <w:rsid w:val="000B4000"/>
    <w:rsid w:val="00125149"/>
    <w:rsid w:val="00142CEB"/>
    <w:rsid w:val="001F36C8"/>
    <w:rsid w:val="002F551F"/>
    <w:rsid w:val="00421BBD"/>
    <w:rsid w:val="00473741"/>
    <w:rsid w:val="004D436B"/>
    <w:rsid w:val="00544AA4"/>
    <w:rsid w:val="00561E12"/>
    <w:rsid w:val="00673958"/>
    <w:rsid w:val="00695B07"/>
    <w:rsid w:val="00697463"/>
    <w:rsid w:val="00823BB9"/>
    <w:rsid w:val="00836F85"/>
    <w:rsid w:val="008C7CFD"/>
    <w:rsid w:val="009332F9"/>
    <w:rsid w:val="00936133"/>
    <w:rsid w:val="0098346D"/>
    <w:rsid w:val="00997CF5"/>
    <w:rsid w:val="009B3E37"/>
    <w:rsid w:val="009C1C3B"/>
    <w:rsid w:val="00A1381F"/>
    <w:rsid w:val="00B32FDD"/>
    <w:rsid w:val="00B376D6"/>
    <w:rsid w:val="00C2068A"/>
    <w:rsid w:val="00C60968"/>
    <w:rsid w:val="00C91CC8"/>
    <w:rsid w:val="00C92901"/>
    <w:rsid w:val="00D97543"/>
    <w:rsid w:val="00DE33C7"/>
    <w:rsid w:val="00EB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693C"/>
  <w15:docId w15:val="{B10473F9-B733-4C27-BE43-DCD1481B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serviceCDtext">
    <w:name w:val="serviceCD.text"/>
    <w:rsid w:val="00DE33C7"/>
    <w:pPr>
      <w:widowControl w:val="0"/>
      <w:tabs>
        <w:tab w:val="left" w:pos="255"/>
        <w:tab w:val="left" w:pos="340"/>
        <w:tab w:val="left" w:pos="2665"/>
        <w:tab w:val="left" w:pos="2920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903589E887D458903F9BDF984FDFB" ma:contentTypeVersion="15" ma:contentTypeDescription="Ein neues Dokument erstellen." ma:contentTypeScope="" ma:versionID="f1859959882e5ccb771f1212df7a1276">
  <xsd:schema xmlns:xsd="http://www.w3.org/2001/XMLSchema" xmlns:xs="http://www.w3.org/2001/XMLSchema" xmlns:p="http://schemas.microsoft.com/office/2006/metadata/properties" xmlns:ns2="fddfe654-29d2-4312-9439-348732246270" xmlns:ns3="3a497b2d-005f-4923-a19b-825eb3a1b666" targetNamespace="http://schemas.microsoft.com/office/2006/metadata/properties" ma:root="true" ma:fieldsID="66d8d1282f4f024e3141c167b8d6b119" ns2:_="" ns3:_="">
    <xsd:import namespace="fddfe654-29d2-4312-9439-348732246270"/>
    <xsd:import namespace="3a497b2d-005f-4923-a19b-825eb3a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e654-29d2-4312-9439-34873224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61d15a8-36a8-4bf7-8743-4d138cde6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7b2d-005f-4923-a19b-825eb3a1b6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a1299b-2e73-4962-80f8-adb9d5167181}" ma:internalName="TaxCatchAll" ma:showField="CatchAllData" ma:web="3a497b2d-005f-4923-a19b-825eb3a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fe654-29d2-4312-9439-348732246270">
      <Terms xmlns="http://schemas.microsoft.com/office/infopath/2007/PartnerControls"/>
    </lcf76f155ced4ddcb4097134ff3c332f>
    <TaxCatchAll xmlns="3a497b2d-005f-4923-a19b-825eb3a1b6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F50DF10-6885-4839-8426-A2B39DA9E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fe654-29d2-4312-9439-348732246270"/>
    <ds:schemaRef ds:uri="3a497b2d-005f-4923-a19b-825eb3a1b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E8911-74C2-43E6-8CC1-487299204E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a497b2d-005f-4923-a19b-825eb3a1b666"/>
    <ds:schemaRef ds:uri="http://schemas.microsoft.com/office/2006/documentManagement/types"/>
    <ds:schemaRef ds:uri="fddfe654-29d2-4312-9439-3487322462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3FC07A-D9A2-4AE5-B2D2-10F8DDDAC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Podworny</dc:creator>
  <cp:keywords/>
  <dc:description/>
  <cp:lastModifiedBy>Susanne Podworny</cp:lastModifiedBy>
  <cp:revision>17</cp:revision>
  <dcterms:created xsi:type="dcterms:W3CDTF">2021-07-22T15:22:00Z</dcterms:created>
  <dcterms:modified xsi:type="dcterms:W3CDTF">2024-12-13T08:42:00Z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0x01010080A903589E887D458903F9BDF984FDFB</vt:lpwstr>
  </property>
  <property fmtid="{D5CDD505-2E9C-101B-9397-08002B2CF9AE}" pid="3" name="MediaServiceImageTags">
    <vt:lpwstr/>
  </property>
</Properties>
</file>