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EB3C2" w14:textId="7AA73240" w:rsidR="00014772" w:rsidRDefault="00977409" w:rsidP="4F655AE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Zunächst einmal </w:t>
      </w:r>
      <w:r w:rsidRPr="3C91C174">
        <w:rPr>
          <w:rFonts w:ascii="Calibri" w:eastAsia="Calibri" w:hAnsi="Calibri" w:cs="Calibri"/>
        </w:rPr>
        <w:t>benötigt</w:t>
      </w:r>
      <w:r>
        <w:rPr>
          <w:rFonts w:ascii="Calibri" w:eastAsia="Calibri" w:hAnsi="Calibri" w:cs="Calibri"/>
        </w:rPr>
        <w:t xml:space="preserve"> </w:t>
      </w:r>
      <w:r w:rsidR="00EC56F8">
        <w:rPr>
          <w:rFonts w:ascii="Calibri" w:eastAsia="Calibri" w:hAnsi="Calibri" w:cs="Calibri"/>
        </w:rPr>
        <w:t xml:space="preserve">Ihr </w:t>
      </w:r>
      <w:r>
        <w:rPr>
          <w:rFonts w:ascii="Calibri" w:eastAsia="Calibri" w:hAnsi="Calibri" w:cs="Calibri"/>
        </w:rPr>
        <w:t xml:space="preserve">eine Fragestellung, die </w:t>
      </w:r>
      <w:r w:rsidR="00EC56F8">
        <w:rPr>
          <w:rFonts w:ascii="Calibri" w:eastAsia="Calibri" w:hAnsi="Calibri" w:cs="Calibri"/>
        </w:rPr>
        <w:t>Ihr im Rahmen des Umweltexplorations-projektes beantworten möchtet</w:t>
      </w:r>
      <w:r w:rsidRPr="77C76C49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Folgende </w:t>
      </w:r>
      <w:r w:rsidRPr="4148D96F">
        <w:rPr>
          <w:rFonts w:ascii="Calibri" w:eastAsia="Calibri" w:hAnsi="Calibri" w:cs="Calibri"/>
        </w:rPr>
        <w:t>Kriterien</w:t>
      </w:r>
      <w:r>
        <w:rPr>
          <w:rFonts w:ascii="Calibri" w:eastAsia="Calibri" w:hAnsi="Calibri" w:cs="Calibri"/>
        </w:rPr>
        <w:t xml:space="preserve"> </w:t>
      </w:r>
      <w:r w:rsidRPr="07ED057E">
        <w:rPr>
          <w:rFonts w:ascii="Calibri" w:eastAsia="Calibri" w:hAnsi="Calibri" w:cs="Calibri"/>
        </w:rPr>
        <w:t>können</w:t>
      </w:r>
      <w:r>
        <w:rPr>
          <w:rFonts w:ascii="Calibri" w:eastAsia="Calibri" w:hAnsi="Calibri" w:cs="Calibri"/>
        </w:rPr>
        <w:t xml:space="preserve"> dabei behilflich sein: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40"/>
        <w:gridCol w:w="876"/>
      </w:tblGrid>
      <w:tr w:rsidR="00014772" w14:paraId="72EA2C78" w14:textId="77777777" w:rsidTr="002D3F42">
        <w:tc>
          <w:tcPr>
            <w:tcW w:w="8156" w:type="dxa"/>
          </w:tcPr>
          <w:p w14:paraId="28AA6D2E" w14:textId="670A5605" w:rsidR="00014772" w:rsidRDefault="7D12ECE1" w:rsidP="4F655AE8">
            <w:pPr>
              <w:rPr>
                <w:b/>
              </w:rPr>
            </w:pPr>
            <w:r w:rsidRPr="2A508296">
              <w:rPr>
                <w:b/>
                <w:bCs/>
              </w:rPr>
              <w:t>Kriterien für Fragestellungen</w:t>
            </w:r>
          </w:p>
        </w:tc>
        <w:tc>
          <w:tcPr>
            <w:tcW w:w="860" w:type="dxa"/>
          </w:tcPr>
          <w:p w14:paraId="2D2B5860" w14:textId="737AE18C" w:rsidR="00014772" w:rsidRDefault="00014772" w:rsidP="4F655AE8">
            <w:pPr>
              <w:rPr>
                <w:b/>
              </w:rPr>
            </w:pPr>
            <w:r w:rsidRPr="2A508296">
              <w:rPr>
                <w:b/>
              </w:rPr>
              <w:t>Erfüllt?</w:t>
            </w:r>
          </w:p>
        </w:tc>
      </w:tr>
      <w:tr w:rsidR="00014772" w14:paraId="29F9C4DF" w14:textId="77777777" w:rsidTr="002D3F42">
        <w:tc>
          <w:tcPr>
            <w:tcW w:w="8156" w:type="dxa"/>
          </w:tcPr>
          <w:p w14:paraId="1CB8F061" w14:textId="4BB87790" w:rsidR="00014772" w:rsidRDefault="00014772" w:rsidP="4F655AE8">
            <w:r>
              <w:rPr>
                <w:rStyle w:val="normaltextrun"/>
                <w:rFonts w:ascii="Calibri" w:hAnsi="Calibri" w:cs="Calibri"/>
              </w:rPr>
              <w:t xml:space="preserve">Ist die Frage für </w:t>
            </w:r>
            <w:r w:rsidR="00CC0604">
              <w:rPr>
                <w:rStyle w:val="normaltextrun"/>
                <w:rFonts w:ascii="Calibri" w:hAnsi="Calibri" w:cs="Calibri"/>
              </w:rPr>
              <w:t>Euch und Eure</w:t>
            </w:r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Mitschüler</w:t>
            </w:r>
            <w:r w:rsidR="7D12ECE1" w:rsidRPr="043957B6">
              <w:rPr>
                <w:rStyle w:val="normaltextrun"/>
                <w:rFonts w:ascii="Calibri" w:hAnsi="Calibri" w:cs="Calibri"/>
              </w:rPr>
              <w:t>:</w:t>
            </w:r>
            <w:r w:rsidR="7D12ECE1" w:rsidRPr="75D8C421">
              <w:rPr>
                <w:rStyle w:val="normaltextrun"/>
                <w:rFonts w:ascii="Calibri" w:hAnsi="Calibri" w:cs="Calibri"/>
              </w:rPr>
              <w:t>innen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relevant?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860" w:type="dxa"/>
          </w:tcPr>
          <w:p w14:paraId="7DEA8B95" w14:textId="77777777" w:rsidR="00014772" w:rsidRDefault="00014772" w:rsidP="4F655AE8"/>
        </w:tc>
      </w:tr>
      <w:tr w:rsidR="00014772" w14:paraId="603C210E" w14:textId="77777777" w:rsidTr="002D3F42">
        <w:tc>
          <w:tcPr>
            <w:tcW w:w="8156" w:type="dxa"/>
          </w:tcPr>
          <w:p w14:paraId="6E026EA8" w14:textId="0C5544F2" w:rsidR="00014772" w:rsidRDefault="002D3F42" w:rsidP="4F655AE8">
            <w:r>
              <w:rPr>
                <w:rStyle w:val="normaltextrun"/>
                <w:rFonts w:ascii="Calibri" w:hAnsi="Calibri" w:cs="Calibri"/>
              </w:rPr>
              <w:t>Lassen sich durch Beantwortung der Frage Erkenntnisse über d</w:t>
            </w:r>
            <w:r w:rsidR="00EC56F8">
              <w:rPr>
                <w:rStyle w:val="normaltextrun"/>
                <w:rFonts w:ascii="Calibri" w:hAnsi="Calibri" w:cs="Calibri"/>
              </w:rPr>
              <w:t xml:space="preserve">ie Umwelt </w:t>
            </w:r>
            <w:r>
              <w:rPr>
                <w:rStyle w:val="normaltextrun"/>
                <w:rFonts w:ascii="Calibri" w:hAnsi="Calibri" w:cs="Calibri"/>
              </w:rPr>
              <w:t>gewinnen?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860" w:type="dxa"/>
          </w:tcPr>
          <w:p w14:paraId="6E5C2674" w14:textId="77777777" w:rsidR="00014772" w:rsidRDefault="00014772" w:rsidP="4F655AE8"/>
        </w:tc>
      </w:tr>
      <w:tr w:rsidR="00014772" w14:paraId="031D6E00" w14:textId="77777777" w:rsidTr="002D3F42">
        <w:tc>
          <w:tcPr>
            <w:tcW w:w="8156" w:type="dxa"/>
          </w:tcPr>
          <w:p w14:paraId="7DCD0C18" w14:textId="5CF9C820" w:rsidR="00014772" w:rsidRDefault="002D3F42" w:rsidP="4F655AE8">
            <w:r>
              <w:rPr>
                <w:rStyle w:val="normaltextrun"/>
                <w:rFonts w:ascii="Calibri" w:hAnsi="Calibri" w:cs="Calibri"/>
              </w:rPr>
              <w:t>Ist die Frage klar und eindeutig gestellt?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860" w:type="dxa"/>
          </w:tcPr>
          <w:p w14:paraId="3E55F825" w14:textId="77777777" w:rsidR="00014772" w:rsidRDefault="00014772" w:rsidP="4F655AE8"/>
        </w:tc>
      </w:tr>
      <w:tr w:rsidR="00014772" w14:paraId="45E792C2" w14:textId="77777777" w:rsidTr="002D3F42">
        <w:tc>
          <w:tcPr>
            <w:tcW w:w="8156" w:type="dxa"/>
          </w:tcPr>
          <w:p w14:paraId="51166780" w14:textId="231DFD59" w:rsidR="00014772" w:rsidRDefault="002D3F42" w:rsidP="4F655AE8">
            <w:r>
              <w:rPr>
                <w:rStyle w:val="normaltextrun"/>
                <w:rFonts w:ascii="Calibri" w:hAnsi="Calibri" w:cs="Calibri"/>
              </w:rPr>
              <w:t>Vermeidet die Frage „ja“/“nein“ Antworten?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860" w:type="dxa"/>
          </w:tcPr>
          <w:p w14:paraId="638D7C54" w14:textId="77777777" w:rsidR="00014772" w:rsidRDefault="00014772" w:rsidP="4F655AE8"/>
        </w:tc>
      </w:tr>
      <w:tr w:rsidR="00014772" w14:paraId="29FC6E02" w14:textId="77777777" w:rsidTr="002D3F42">
        <w:tc>
          <w:tcPr>
            <w:tcW w:w="8156" w:type="dxa"/>
          </w:tcPr>
          <w:p w14:paraId="5FF5FA0F" w14:textId="1617219A" w:rsidR="00014772" w:rsidRDefault="00CC0604" w:rsidP="4F655AE8">
            <w:r>
              <w:rPr>
                <w:rStyle w:val="normaltextrun"/>
                <w:rFonts w:ascii="Calibri" w:hAnsi="Calibri" w:cs="Calibri"/>
              </w:rPr>
              <w:t xml:space="preserve">Könnt Ihr Eure </w:t>
            </w:r>
            <w:r w:rsidR="002D3F42">
              <w:rPr>
                <w:rStyle w:val="normaltextrun"/>
                <w:rFonts w:ascii="Calibri" w:hAnsi="Calibri" w:cs="Calibri"/>
              </w:rPr>
              <w:t>Frage mit gesammelten Daten beantworten?</w:t>
            </w:r>
            <w:r w:rsidR="002D3F42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860" w:type="dxa"/>
          </w:tcPr>
          <w:p w14:paraId="7A870CA1" w14:textId="77777777" w:rsidR="00014772" w:rsidRDefault="00014772" w:rsidP="4F655AE8"/>
        </w:tc>
      </w:tr>
      <w:tr w:rsidR="00CC0604" w14:paraId="7D3CB1F2" w14:textId="77777777" w:rsidTr="002D3F42">
        <w:tc>
          <w:tcPr>
            <w:tcW w:w="8156" w:type="dxa"/>
          </w:tcPr>
          <w:p w14:paraId="124711B9" w14:textId="72C48B16" w:rsidR="00CC0604" w:rsidRDefault="00CC0604" w:rsidP="4F655AE8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Können benötigte Daten für die Beantwortung der Frage erhoben werden?</w:t>
            </w:r>
          </w:p>
        </w:tc>
        <w:tc>
          <w:tcPr>
            <w:tcW w:w="860" w:type="dxa"/>
          </w:tcPr>
          <w:p w14:paraId="4B7FB482" w14:textId="77777777" w:rsidR="00CC0604" w:rsidRDefault="00CC0604" w:rsidP="4F655AE8"/>
        </w:tc>
      </w:tr>
    </w:tbl>
    <w:p w14:paraId="1B6CDC24" w14:textId="77777777" w:rsidR="00EC56F8" w:rsidRDefault="00EC56F8" w:rsidP="00EC56F8">
      <w:pPr>
        <w:spacing w:line="240" w:lineRule="auto"/>
      </w:pPr>
    </w:p>
    <w:p w14:paraId="4A2CBC76" w14:textId="3ECB619F" w:rsidR="002D3F42" w:rsidRDefault="00BA01DF" w:rsidP="00EC56F8">
      <w:pPr>
        <w:spacing w:line="276" w:lineRule="auto"/>
      </w:pPr>
      <w:r>
        <w:t>Schreib</w:t>
      </w:r>
      <w:r w:rsidR="00EC56F8">
        <w:t>t</w:t>
      </w:r>
      <w:r>
        <w:t xml:space="preserve"> </w:t>
      </w:r>
      <w:r w:rsidR="00EC56F8">
        <w:t xml:space="preserve">Eure </w:t>
      </w:r>
      <w:r>
        <w:t>erste Idee für eine/zwei Fragestellungen auf:</w:t>
      </w:r>
    </w:p>
    <w:p w14:paraId="299F0E89" w14:textId="2AAEBC8F" w:rsidR="00BA01DF" w:rsidRDefault="00BA01DF" w:rsidP="00B11A1F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C56F8">
        <w:t>__________________________________________________________________________________</w:t>
      </w:r>
    </w:p>
    <w:p w14:paraId="2B8C63DB" w14:textId="2A79DFAA" w:rsidR="00EC56F8" w:rsidRDefault="00EC56F8" w:rsidP="00EC56F8">
      <w:pPr>
        <w:spacing w:line="276" w:lineRule="auto"/>
      </w:pPr>
      <w:r>
        <w:t>Beschreibt kurz, wieso die Fragestellung aus Eurer Sicht bedeutsam ist.</w:t>
      </w:r>
    </w:p>
    <w:p w14:paraId="72BF933F" w14:textId="3812AD96" w:rsidR="00EC56F8" w:rsidRDefault="00EC56F8" w:rsidP="00B11A1F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2FADAE" w14:textId="2810AE30" w:rsidR="00BA01DF" w:rsidRDefault="005204C2" w:rsidP="00EC56F8">
      <w:pPr>
        <w:spacing w:line="276" w:lineRule="auto"/>
      </w:pPr>
      <w:r>
        <w:t xml:space="preserve">Welche </w:t>
      </w:r>
      <w:r w:rsidR="00CC0604">
        <w:t>Größen müssen zur Beantwortung der</w:t>
      </w:r>
      <w:r>
        <w:t xml:space="preserve"> Frage</w:t>
      </w:r>
      <w:r w:rsidR="00CC0604">
        <w:t>(n) erhoben werden?</w:t>
      </w:r>
    </w:p>
    <w:p w14:paraId="33E4192D" w14:textId="5F494183" w:rsidR="005204C2" w:rsidRDefault="005204C2" w:rsidP="00465B1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3C84E6" w14:textId="77777777" w:rsidR="00CC0604" w:rsidRDefault="005204C2" w:rsidP="00EC56F8">
      <w:pPr>
        <w:spacing w:line="276" w:lineRule="auto"/>
      </w:pPr>
      <w:r>
        <w:t xml:space="preserve">Gib diesen Zettel mit Deinen Fragestellungen </w:t>
      </w:r>
      <w:proofErr w:type="gramStart"/>
      <w:r>
        <w:t xml:space="preserve">an eine </w:t>
      </w:r>
      <w:proofErr w:type="spellStart"/>
      <w:r>
        <w:t>Partner</w:t>
      </w:r>
      <w:proofErr w:type="gramEnd"/>
      <w:r>
        <w:t>:innengruppe</w:t>
      </w:r>
      <w:proofErr w:type="spellEnd"/>
      <w:r>
        <w:t xml:space="preserve"> weiter und lass </w:t>
      </w:r>
      <w:r w:rsidR="009340C3">
        <w:t xml:space="preserve">sie durch sie ausfüllen. </w:t>
      </w:r>
    </w:p>
    <w:p w14:paraId="15003E88" w14:textId="51CE1D2E" w:rsidR="00CC0604" w:rsidRDefault="00CC0604" w:rsidP="00CC0604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-----STOP! Arbeitsblatt </w:t>
      </w:r>
      <w:proofErr w:type="gramStart"/>
      <w:r>
        <w:rPr>
          <w:b/>
          <w:bCs/>
        </w:rPr>
        <w:t xml:space="preserve">an eine andere </w:t>
      </w:r>
      <w:proofErr w:type="spellStart"/>
      <w:r>
        <w:rPr>
          <w:b/>
          <w:bCs/>
        </w:rPr>
        <w:t>Partner</w:t>
      </w:r>
      <w:proofErr w:type="gramEnd"/>
      <w:r>
        <w:rPr>
          <w:b/>
          <w:bCs/>
        </w:rPr>
        <w:t>:innengruppe</w:t>
      </w:r>
      <w:proofErr w:type="spellEnd"/>
      <w:r>
        <w:rPr>
          <w:b/>
          <w:bCs/>
        </w:rPr>
        <w:t xml:space="preserve"> weitergeben-----</w:t>
      </w:r>
    </w:p>
    <w:p w14:paraId="79828539" w14:textId="77777777" w:rsidR="00CC0604" w:rsidRDefault="00CC0604">
      <w:pPr>
        <w:rPr>
          <w:b/>
          <w:bCs/>
        </w:rPr>
      </w:pPr>
      <w:r>
        <w:rPr>
          <w:b/>
          <w:bCs/>
        </w:rPr>
        <w:br w:type="page"/>
      </w:r>
    </w:p>
    <w:p w14:paraId="5B2EB93D" w14:textId="2CA2B83B" w:rsidR="00BA01DF" w:rsidRPr="00D86511" w:rsidRDefault="00CC0604" w:rsidP="00EC56F8">
      <w:pPr>
        <w:spacing w:line="276" w:lineRule="auto"/>
      </w:pPr>
      <w:r w:rsidRPr="00D86511">
        <w:lastRenderedPageBreak/>
        <w:t xml:space="preserve">An die </w:t>
      </w:r>
      <w:proofErr w:type="spellStart"/>
      <w:r w:rsidR="009340C3" w:rsidRPr="00D86511">
        <w:t>Partner:innengruppe</w:t>
      </w:r>
      <w:proofErr w:type="spellEnd"/>
      <w:r w:rsidR="009340C3" w:rsidRPr="00D86511">
        <w:t>: Welche Kriterien sind erfüllt und welche nicht?</w:t>
      </w:r>
      <w:r w:rsidRPr="00D86511">
        <w:t xml:space="preserve"> Kreuzt entsprechend oben in der Tabelle an und haltet hier weiteres Feedback fest:</w:t>
      </w:r>
    </w:p>
    <w:p w14:paraId="600D6586" w14:textId="07012A1F" w:rsidR="00BA01DF" w:rsidRDefault="00D84DBD" w:rsidP="00465B1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D5F0C4" w14:textId="77777777" w:rsidR="00CC0604" w:rsidRDefault="00CC0604" w:rsidP="00465B11">
      <w:pPr>
        <w:spacing w:line="480" w:lineRule="auto"/>
      </w:pPr>
    </w:p>
    <w:p w14:paraId="28D96702" w14:textId="413ADE28" w:rsidR="00CC0604" w:rsidRDefault="00CC0604" w:rsidP="00CC0604">
      <w:pPr>
        <w:spacing w:line="276" w:lineRule="auto"/>
        <w:jc w:val="center"/>
        <w:rPr>
          <w:b/>
          <w:bCs/>
        </w:rPr>
      </w:pPr>
      <w:r>
        <w:rPr>
          <w:b/>
          <w:bCs/>
        </w:rPr>
        <w:t>-----STOP! Arbeitsblatt an die ursprüngliche Gruppe zurückgeben-----</w:t>
      </w:r>
    </w:p>
    <w:p w14:paraId="1097C125" w14:textId="77777777" w:rsidR="00CC0604" w:rsidRDefault="00CC0604" w:rsidP="00D86511">
      <w:pPr>
        <w:spacing w:line="276" w:lineRule="auto"/>
      </w:pPr>
    </w:p>
    <w:p w14:paraId="0B55BD5F" w14:textId="52E8E0AC" w:rsidR="00CC0604" w:rsidRDefault="00CC0604" w:rsidP="00D86511">
      <w:pPr>
        <w:spacing w:line="276" w:lineRule="auto"/>
      </w:pPr>
      <w:r>
        <w:t xml:space="preserve">Schaut Euch das Feedback Eurer </w:t>
      </w:r>
      <w:proofErr w:type="spellStart"/>
      <w:r w:rsidR="00D86511">
        <w:t>Partner:innengruppe</w:t>
      </w:r>
      <w:proofErr w:type="spellEnd"/>
      <w:r w:rsidR="00D86511">
        <w:t xml:space="preserve"> an und überarbeitet dementsprechend Eure Forschungsfrage(n). Haltet Eure finale(n) Forschungsfrage(n) sowie die Größen/Daten, die zur Beantwortung dieser benötigt werden, nachfolgend fest.</w:t>
      </w:r>
    </w:p>
    <w:p w14:paraId="66CDA740" w14:textId="24529D33" w:rsidR="00D86511" w:rsidRDefault="00D86511" w:rsidP="00D86511">
      <w:pPr>
        <w:spacing w:line="276" w:lineRule="auto"/>
      </w:pPr>
      <w:r>
        <w:t>Forschungsfrage(n):</w:t>
      </w:r>
    </w:p>
    <w:p w14:paraId="30DE18C6" w14:textId="77777777" w:rsidR="00D86511" w:rsidRDefault="00D86511" w:rsidP="00D8651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B20A61" w14:textId="77777777" w:rsidR="00D86511" w:rsidRDefault="00D86511" w:rsidP="00D86511">
      <w:pPr>
        <w:spacing w:line="276" w:lineRule="auto"/>
      </w:pPr>
      <w:r>
        <w:t>Welche Größen müssen zur Beantwortung der Frage(n) erhoben werden?</w:t>
      </w:r>
    </w:p>
    <w:p w14:paraId="05263AC1" w14:textId="7145163C" w:rsidR="00D86511" w:rsidRDefault="00D86511" w:rsidP="00D8651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EA341E" w14:textId="77777777" w:rsidR="00D86511" w:rsidRDefault="00D86511" w:rsidP="00D86511">
      <w:pPr>
        <w:spacing w:line="276" w:lineRule="auto"/>
      </w:pPr>
    </w:p>
    <w:sectPr w:rsidR="00D865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65972" w14:textId="77777777" w:rsidR="00C71ECF" w:rsidRDefault="00C71ECF" w:rsidP="0003655F">
      <w:pPr>
        <w:spacing w:after="0" w:line="240" w:lineRule="auto"/>
      </w:pPr>
      <w:r>
        <w:separator/>
      </w:r>
    </w:p>
  </w:endnote>
  <w:endnote w:type="continuationSeparator" w:id="0">
    <w:p w14:paraId="0F307C32" w14:textId="77777777" w:rsidR="00C71ECF" w:rsidRDefault="00C71ECF" w:rsidP="0003655F">
      <w:pPr>
        <w:spacing w:after="0" w:line="240" w:lineRule="auto"/>
      </w:pPr>
      <w:r>
        <w:continuationSeparator/>
      </w:r>
    </w:p>
  </w:endnote>
  <w:endnote w:type="continuationNotice" w:id="1">
    <w:p w14:paraId="2C86F7F3" w14:textId="77777777" w:rsidR="00C71ECF" w:rsidRDefault="00C71E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FE817" w14:textId="77777777" w:rsidR="00AC712E" w:rsidRDefault="00AC71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7A2676" w:rsidRDefault="00F904A9" w:rsidP="007A2676">
    <w:pPr>
      <w:pStyle w:val="Fuzeile"/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E74B204" wp14:editId="69060A60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7A2676">
      <w:t>Dieses Werk ist lizenziert unter einer </w:t>
    </w:r>
    <w:hyperlink r:id="rId2" w:history="1">
      <w:r w:rsidR="007A2676" w:rsidRPr="0011108E">
        <w:rPr>
          <w:rStyle w:val="Hyperlink"/>
        </w:rPr>
        <w:t>Creative Commons Namensnennung - Weitergabe unter gleichen Bedingungen 4.0 International Lizenz</w:t>
      </w:r>
      <w:r w:rsidR="0011108E" w:rsidRPr="0011108E">
        <w:rPr>
          <w:rStyle w:val="Hyperlink"/>
        </w:rPr>
        <w:t xml:space="preserve"> (CC BY-SA 4.0)</w:t>
      </w:r>
    </w:hyperlink>
    <w:r w:rsidR="007A2676" w:rsidRPr="007A2676"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2832F97E" w:rsidR="0003655F" w:rsidRDefault="0003655F" w:rsidP="0003655F">
    <w:pPr>
      <w:pStyle w:val="Fuzeile"/>
    </w:pPr>
    <w:proofErr w:type="spellStart"/>
    <w:r>
      <w:t>ProDaBi</w:t>
    </w:r>
    <w:proofErr w:type="spellEnd"/>
    <w:r>
      <w:t xml:space="preserve"> Team, Version </w:t>
    </w:r>
    <w:r w:rsidR="00EC56F8">
      <w:t>2</w:t>
    </w:r>
    <w:r>
      <w:t xml:space="preserve"> (202</w:t>
    </w:r>
    <w:r w:rsidR="00EC56F8">
      <w:t>4</w:t>
    </w:r>
    <w:r w:rsidR="00D84DBD">
      <w:t>0</w:t>
    </w:r>
    <w:r w:rsidR="00EC56F8">
      <w:t>4</w:t>
    </w:r>
    <w:r w:rsidR="00D84DBD">
      <w:t>2</w:t>
    </w:r>
    <w:r w:rsidR="00EC56F8">
      <w:t>9</w:t>
    </w:r>
    <w:r>
      <w:t>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9D0" w14:textId="77777777" w:rsidR="00AC712E" w:rsidRDefault="00AC712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BEE28" w14:textId="77777777" w:rsidR="00C71ECF" w:rsidRDefault="00C71ECF" w:rsidP="0003655F">
      <w:pPr>
        <w:spacing w:after="0" w:line="240" w:lineRule="auto"/>
      </w:pPr>
      <w:r>
        <w:separator/>
      </w:r>
    </w:p>
  </w:footnote>
  <w:footnote w:type="continuationSeparator" w:id="0">
    <w:p w14:paraId="53B6569F" w14:textId="77777777" w:rsidR="00C71ECF" w:rsidRDefault="00C71ECF" w:rsidP="0003655F">
      <w:pPr>
        <w:spacing w:after="0" w:line="240" w:lineRule="auto"/>
      </w:pPr>
      <w:r>
        <w:continuationSeparator/>
      </w:r>
    </w:p>
  </w:footnote>
  <w:footnote w:type="continuationNotice" w:id="1">
    <w:p w14:paraId="6A1FCC60" w14:textId="77777777" w:rsidR="00C71ECF" w:rsidRDefault="00C71E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99D65" w14:textId="77777777" w:rsidR="00AC712E" w:rsidRDefault="00AC71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424B235E" w:rsidR="0003655F" w:rsidRPr="00136A3F" w:rsidRDefault="00AC712E" w:rsidP="0003655F">
    <w:pPr>
      <w:pStyle w:val="Kopfzeile"/>
      <w:pBdr>
        <w:bottom w:val="single" w:sz="12" w:space="1" w:color="auto"/>
      </w:pBdr>
    </w:pPr>
    <w:r w:rsidRPr="00136A3F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2F9F2D" wp14:editId="673B2D0A">
              <wp:simplePos x="0" y="0"/>
              <wp:positionH relativeFrom="column">
                <wp:posOffset>5067656</wp:posOffset>
              </wp:positionH>
              <wp:positionV relativeFrom="paragraph">
                <wp:posOffset>-213645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88306B" id="Gruppieren 1" o:spid="_x0000_s1026" style="position:absolute;margin-left:399.05pt;margin-top:-16.8pt;width:55.8pt;height:45.8pt;z-index:251661312" coordsize="7086,581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alt="Erdkugel: Afrika und Europa mit einfarbiger Füllung" style="position:absolute;top:1168;width:4432;height:44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r:id="rId5" o:title=" Afrika und Europa mit einfarbiger Füllung"/>
              </v:shape>
              <v:shape id="Grafik 7" o:spid="_x0000_s1028" type="#_x0000_t75" alt="Lupe Silhouette" style="position:absolute;left:1270;width:5816;height:58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r:id="rId6" o:title="Lupe Silhouette"/>
              </v:shape>
            </v:group>
          </w:pict>
        </mc:Fallback>
      </mc:AlternateContent>
    </w:r>
    <w:r w:rsidR="003B5127" w:rsidRPr="00136A3F">
      <w:rPr>
        <w:noProof/>
        <w:lang w:eastAsia="de-DE"/>
      </w:rPr>
      <w:t>Modul</w:t>
    </w:r>
    <w:r w:rsidR="044A6B95" w:rsidRPr="00136A3F">
      <w:t xml:space="preserve"> „</w:t>
    </w:r>
    <w:r w:rsidR="00136A3F" w:rsidRPr="00136A3F">
      <w:t>Exploration unserer Umwelt durch Epistemisches Programmieren</w:t>
    </w:r>
    <w:r w:rsidR="044A6B95" w:rsidRPr="00136A3F">
      <w:t>“</w:t>
    </w:r>
  </w:p>
  <w:p w14:paraId="1B898DE5" w14:textId="66C22A6F" w:rsidR="0003655F" w:rsidRDefault="005359FF" w:rsidP="0003655F">
    <w:pPr>
      <w:pStyle w:val="Kopfzeile"/>
      <w:pBdr>
        <w:bottom w:val="single" w:sz="12" w:space="1" w:color="auto"/>
      </w:pBdr>
    </w:pPr>
    <w:r>
      <w:t>Arbeitsblatt 2</w:t>
    </w:r>
    <w:r w:rsidR="0003655F">
      <w:t xml:space="preserve">: </w:t>
    </w:r>
    <w:r>
      <w:t>Entwicklung einer Fragestellung</w:t>
    </w:r>
  </w:p>
  <w:p w14:paraId="4B4261C7" w14:textId="77777777" w:rsidR="0003655F" w:rsidRPr="0003655F" w:rsidRDefault="0003655F" w:rsidP="000365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1E0F8" w14:textId="77777777" w:rsidR="00AC712E" w:rsidRDefault="00AC71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191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3655F"/>
    <w:rsid w:val="000A7185"/>
    <w:rsid w:val="000B2B58"/>
    <w:rsid w:val="000B722A"/>
    <w:rsid w:val="000C2F5D"/>
    <w:rsid w:val="000E24CD"/>
    <w:rsid w:val="000E2ECD"/>
    <w:rsid w:val="0011108E"/>
    <w:rsid w:val="00136A3F"/>
    <w:rsid w:val="001650A1"/>
    <w:rsid w:val="001732DE"/>
    <w:rsid w:val="0017459A"/>
    <w:rsid w:val="001B7968"/>
    <w:rsid w:val="001F7313"/>
    <w:rsid w:val="00202F40"/>
    <w:rsid w:val="00224BE8"/>
    <w:rsid w:val="002475AC"/>
    <w:rsid w:val="002721D4"/>
    <w:rsid w:val="002C290A"/>
    <w:rsid w:val="002D3F42"/>
    <w:rsid w:val="00310B7C"/>
    <w:rsid w:val="00362203"/>
    <w:rsid w:val="003634F5"/>
    <w:rsid w:val="00374F6E"/>
    <w:rsid w:val="003B5127"/>
    <w:rsid w:val="003C1DF6"/>
    <w:rsid w:val="003E5D06"/>
    <w:rsid w:val="0041488E"/>
    <w:rsid w:val="00442500"/>
    <w:rsid w:val="004445E0"/>
    <w:rsid w:val="0046213B"/>
    <w:rsid w:val="00463EF0"/>
    <w:rsid w:val="00465B11"/>
    <w:rsid w:val="0047538C"/>
    <w:rsid w:val="0049084A"/>
    <w:rsid w:val="00490E32"/>
    <w:rsid w:val="004D0F8D"/>
    <w:rsid w:val="00506903"/>
    <w:rsid w:val="005204C2"/>
    <w:rsid w:val="00531390"/>
    <w:rsid w:val="005359FF"/>
    <w:rsid w:val="00540ECE"/>
    <w:rsid w:val="00596AB8"/>
    <w:rsid w:val="006058B5"/>
    <w:rsid w:val="00671BE6"/>
    <w:rsid w:val="006723A3"/>
    <w:rsid w:val="006835B1"/>
    <w:rsid w:val="00765E05"/>
    <w:rsid w:val="007668F2"/>
    <w:rsid w:val="007A2676"/>
    <w:rsid w:val="007B020B"/>
    <w:rsid w:val="007B1080"/>
    <w:rsid w:val="00817FDE"/>
    <w:rsid w:val="008364F0"/>
    <w:rsid w:val="0085042B"/>
    <w:rsid w:val="008B2AAC"/>
    <w:rsid w:val="008C013E"/>
    <w:rsid w:val="008D6224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96552"/>
    <w:rsid w:val="00A21419"/>
    <w:rsid w:val="00A779E8"/>
    <w:rsid w:val="00AA6B6B"/>
    <w:rsid w:val="00AC03AF"/>
    <w:rsid w:val="00AC19B8"/>
    <w:rsid w:val="00AC3A34"/>
    <w:rsid w:val="00AC712E"/>
    <w:rsid w:val="00B11A1F"/>
    <w:rsid w:val="00B17CB4"/>
    <w:rsid w:val="00B30101"/>
    <w:rsid w:val="00B35D30"/>
    <w:rsid w:val="00B35FE8"/>
    <w:rsid w:val="00B80FA1"/>
    <w:rsid w:val="00BA01DF"/>
    <w:rsid w:val="00BB79A8"/>
    <w:rsid w:val="00BE2ACC"/>
    <w:rsid w:val="00C252C0"/>
    <w:rsid w:val="00C27920"/>
    <w:rsid w:val="00C36DFF"/>
    <w:rsid w:val="00C459B9"/>
    <w:rsid w:val="00C610DE"/>
    <w:rsid w:val="00C66F0A"/>
    <w:rsid w:val="00C70182"/>
    <w:rsid w:val="00C71ECF"/>
    <w:rsid w:val="00CA46D0"/>
    <w:rsid w:val="00CB6B9C"/>
    <w:rsid w:val="00CC0604"/>
    <w:rsid w:val="00D40EFE"/>
    <w:rsid w:val="00D73421"/>
    <w:rsid w:val="00D84DBD"/>
    <w:rsid w:val="00D86511"/>
    <w:rsid w:val="00DA070D"/>
    <w:rsid w:val="00DE4198"/>
    <w:rsid w:val="00E2563E"/>
    <w:rsid w:val="00E3433C"/>
    <w:rsid w:val="00EC56F8"/>
    <w:rsid w:val="00EF3BB7"/>
    <w:rsid w:val="00F405FB"/>
    <w:rsid w:val="00F54257"/>
    <w:rsid w:val="00F75BE0"/>
    <w:rsid w:val="00F904A9"/>
    <w:rsid w:val="00F906EA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Sven Hüsing</cp:lastModifiedBy>
  <cp:revision>61</cp:revision>
  <dcterms:created xsi:type="dcterms:W3CDTF">2021-04-12T20:54:00Z</dcterms:created>
  <dcterms:modified xsi:type="dcterms:W3CDTF">2025-02-22T13:00:00Z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