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6721A" w14:textId="57966BE9" w:rsidR="001E161E" w:rsidRPr="001E161E" w:rsidRDefault="001E161E" w:rsidP="001E161E">
      <w:pPr>
        <w:pStyle w:val="berschrift1"/>
        <w:rPr>
          <w:rFonts w:ascii="Calibri" w:hAnsi="Calibri" w:cs="Calibri"/>
        </w:rPr>
      </w:pPr>
      <w:r w:rsidRPr="001E161E">
        <w:rPr>
          <w:rFonts w:ascii="Calibri" w:hAnsi="Calibri" w:cs="Calibri"/>
        </w:rPr>
        <w:t>Datensuche des Umweltbundesamtes</w:t>
      </w:r>
    </w:p>
    <w:p w14:paraId="1F07144B" w14:textId="46E66BDA" w:rsidR="001E161E" w:rsidRPr="001E161E" w:rsidRDefault="001E161E" w:rsidP="001E161E">
      <w:pPr>
        <w:pStyle w:val="Listenabsatz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Art: </w:t>
      </w:r>
      <w:r w:rsidRPr="001E161E">
        <w:rPr>
          <w:rFonts w:ascii="Calibri" w:hAnsi="Calibri" w:cs="Calibri"/>
        </w:rPr>
        <w:t>Daten, Tabellen, Übersichtsgraphiken zu verschiedenen umweltbezogenen Themen</w:t>
      </w:r>
    </w:p>
    <w:p w14:paraId="64E32E02" w14:textId="0C286831" w:rsidR="002E6F96" w:rsidRDefault="001E161E" w:rsidP="001E161E">
      <w:pPr>
        <w:pStyle w:val="Listenabsatz"/>
        <w:numPr>
          <w:ilvl w:val="0"/>
          <w:numId w:val="1"/>
        </w:numPr>
        <w:rPr>
          <w:rFonts w:ascii="Calibri" w:hAnsi="Calibri" w:cs="Calibri"/>
          <w:lang w:val="en-US"/>
        </w:rPr>
      </w:pPr>
      <w:r w:rsidRPr="001E161E">
        <w:rPr>
          <w:rFonts w:ascii="Calibri" w:hAnsi="Calibri" w:cs="Calibri"/>
          <w:lang w:val="en-US"/>
        </w:rPr>
        <w:t xml:space="preserve">Link: </w:t>
      </w:r>
      <w:hyperlink r:id="rId7" w:history="1">
        <w:r w:rsidRPr="000015B6">
          <w:rPr>
            <w:rStyle w:val="Hyperlink"/>
            <w:rFonts w:ascii="Calibri" w:hAnsi="Calibri" w:cs="Calibri"/>
            <w:lang w:val="en-US"/>
          </w:rPr>
          <w:t>https://www.umweltbundesamt.de/daten/datensuche</w:t>
        </w:r>
      </w:hyperlink>
    </w:p>
    <w:p w14:paraId="4D7965F9" w14:textId="77777777" w:rsidR="00673651" w:rsidRDefault="00673651" w:rsidP="00673651">
      <w:pPr>
        <w:rPr>
          <w:rFonts w:ascii="Calibri" w:hAnsi="Calibri" w:cs="Calibri"/>
          <w:lang w:val="en-US"/>
        </w:rPr>
      </w:pPr>
    </w:p>
    <w:p w14:paraId="1A91A87E" w14:textId="38BD8E46" w:rsidR="00673651" w:rsidRPr="00673651" w:rsidRDefault="00673651" w:rsidP="00673651">
      <w:pPr>
        <w:pStyle w:val="berschrift1"/>
        <w:rPr>
          <w:rFonts w:ascii="Calibri" w:hAnsi="Calibri" w:cs="Calibri"/>
          <w:lang w:val="en-US"/>
        </w:rPr>
      </w:pPr>
      <w:proofErr w:type="spellStart"/>
      <w:r w:rsidRPr="00673651">
        <w:rPr>
          <w:rFonts w:ascii="Calibri" w:hAnsi="Calibri" w:cs="Calibri"/>
          <w:lang w:val="en-US"/>
        </w:rPr>
        <w:t>Datenbank</w:t>
      </w:r>
      <w:proofErr w:type="spellEnd"/>
      <w:r w:rsidRPr="00673651">
        <w:rPr>
          <w:rFonts w:ascii="Calibri" w:hAnsi="Calibri" w:cs="Calibri"/>
          <w:lang w:val="en-US"/>
        </w:rPr>
        <w:t xml:space="preserve"> des </w:t>
      </w:r>
      <w:proofErr w:type="spellStart"/>
      <w:r w:rsidRPr="00673651">
        <w:rPr>
          <w:rFonts w:ascii="Calibri" w:hAnsi="Calibri" w:cs="Calibri"/>
          <w:lang w:val="en-US"/>
        </w:rPr>
        <w:t>Statistischen</w:t>
      </w:r>
      <w:proofErr w:type="spellEnd"/>
      <w:r w:rsidRPr="00673651">
        <w:rPr>
          <w:rFonts w:ascii="Calibri" w:hAnsi="Calibri" w:cs="Calibri"/>
          <w:lang w:val="en-US"/>
        </w:rPr>
        <w:t xml:space="preserve"> </w:t>
      </w:r>
      <w:proofErr w:type="spellStart"/>
      <w:r w:rsidRPr="00673651">
        <w:rPr>
          <w:rFonts w:ascii="Calibri" w:hAnsi="Calibri" w:cs="Calibri"/>
          <w:lang w:val="en-US"/>
        </w:rPr>
        <w:t>Bundesamtes</w:t>
      </w:r>
      <w:proofErr w:type="spellEnd"/>
    </w:p>
    <w:p w14:paraId="59D8A53B" w14:textId="5F5E67EF" w:rsidR="00673651" w:rsidRDefault="00673651" w:rsidP="00673651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673651">
        <w:rPr>
          <w:rFonts w:ascii="Calibri" w:hAnsi="Calibri" w:cs="Calibri"/>
        </w:rPr>
        <w:t xml:space="preserve">Art: Umfangreiche Datenbank </w:t>
      </w:r>
      <w:r>
        <w:rPr>
          <w:rFonts w:ascii="Calibri" w:hAnsi="Calibri" w:cs="Calibri"/>
        </w:rPr>
        <w:t>zu verschiedenen Inhalten und teilweise recht weit zurückreichenden Zeiträumen</w:t>
      </w:r>
    </w:p>
    <w:p w14:paraId="7AD70A37" w14:textId="77777777" w:rsidR="00673651" w:rsidRDefault="00673651" w:rsidP="00673651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673651">
        <w:rPr>
          <w:rFonts w:ascii="Calibri" w:hAnsi="Calibri" w:cs="Calibri"/>
          <w:lang w:val="en-US"/>
        </w:rPr>
        <w:t xml:space="preserve">Link: </w:t>
      </w:r>
      <w:hyperlink r:id="rId8" w:history="1">
        <w:r w:rsidRPr="000015B6">
          <w:rPr>
            <w:rStyle w:val="Hyperlink"/>
            <w:rFonts w:ascii="Calibri" w:hAnsi="Calibri" w:cs="Calibri"/>
            <w:lang w:val="en-US"/>
          </w:rPr>
          <w:t>https://www-genesis.destatis.de/genesis/online</w:t>
        </w:r>
      </w:hyperlink>
    </w:p>
    <w:p w14:paraId="4F16EA92" w14:textId="77777777" w:rsidR="00673651" w:rsidRDefault="00673651" w:rsidP="00673651">
      <w:pPr>
        <w:rPr>
          <w:rFonts w:ascii="Calibri" w:hAnsi="Calibri" w:cs="Calibri"/>
          <w:lang w:val="en-US"/>
        </w:rPr>
      </w:pPr>
    </w:p>
    <w:p w14:paraId="380836D5" w14:textId="5E19178D" w:rsidR="00673651" w:rsidRPr="00673651" w:rsidRDefault="00673651" w:rsidP="00673651">
      <w:pPr>
        <w:pStyle w:val="berschrift1"/>
        <w:rPr>
          <w:rFonts w:ascii="Calibri" w:hAnsi="Calibri" w:cs="Calibri"/>
          <w:lang w:val="en-US"/>
        </w:rPr>
      </w:pPr>
      <w:r w:rsidRPr="00673651">
        <w:rPr>
          <w:rFonts w:ascii="Calibri" w:hAnsi="Calibri" w:cs="Calibri"/>
          <w:lang w:val="en-US"/>
        </w:rPr>
        <w:t>Statista</w:t>
      </w:r>
    </w:p>
    <w:p w14:paraId="15627271" w14:textId="0D2BFCDE" w:rsidR="00673651" w:rsidRPr="00673651" w:rsidRDefault="00673651" w:rsidP="00673651">
      <w:pPr>
        <w:pStyle w:val="Listenabsatz"/>
        <w:numPr>
          <w:ilvl w:val="0"/>
          <w:numId w:val="3"/>
        </w:numPr>
        <w:rPr>
          <w:rFonts w:ascii="Calibri" w:hAnsi="Calibri" w:cs="Calibri"/>
        </w:rPr>
      </w:pPr>
      <w:r w:rsidRPr="00673651">
        <w:rPr>
          <w:rFonts w:ascii="Calibri" w:hAnsi="Calibri" w:cs="Calibri"/>
        </w:rPr>
        <w:t>Globale Datenbank mit Statistiken, Re</w:t>
      </w:r>
      <w:r>
        <w:rPr>
          <w:rFonts w:ascii="Calibri" w:hAnsi="Calibri" w:cs="Calibri"/>
        </w:rPr>
        <w:t>ports und Fakten zu vielen verschiedenen Themen</w:t>
      </w:r>
    </w:p>
    <w:p w14:paraId="7E7C372D" w14:textId="491D4545" w:rsidR="00225D4E" w:rsidRDefault="00673651" w:rsidP="001E161E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673651">
        <w:rPr>
          <w:rFonts w:ascii="Calibri" w:hAnsi="Calibri" w:cs="Calibri"/>
          <w:lang w:val="en-US"/>
        </w:rPr>
        <w:t xml:space="preserve">Link: </w:t>
      </w:r>
      <w:hyperlink r:id="rId9" w:history="1">
        <w:r w:rsidR="00225D4E" w:rsidRPr="00486AAD">
          <w:rPr>
            <w:rStyle w:val="Hyperlink"/>
            <w:rFonts w:ascii="Calibri" w:hAnsi="Calibri" w:cs="Calibri"/>
            <w:lang w:val="en-US"/>
          </w:rPr>
          <w:t>https://de.statista.com/</w:t>
        </w:r>
      </w:hyperlink>
    </w:p>
    <w:p w14:paraId="75C426E1" w14:textId="77777777" w:rsidR="00225D4E" w:rsidRDefault="00225D4E" w:rsidP="00225D4E">
      <w:pPr>
        <w:pStyle w:val="Listenabsatz"/>
        <w:rPr>
          <w:rFonts w:ascii="Calibri" w:hAnsi="Calibri" w:cs="Calibri"/>
          <w:lang w:val="en-US"/>
        </w:rPr>
      </w:pPr>
    </w:p>
    <w:p w14:paraId="08AB9F99" w14:textId="77777777" w:rsidR="00225D4E" w:rsidRDefault="00225D4E" w:rsidP="00225D4E">
      <w:pPr>
        <w:rPr>
          <w:rFonts w:ascii="Calibri" w:hAnsi="Calibri" w:cs="Calibri"/>
          <w:lang w:val="en-US"/>
        </w:rPr>
      </w:pPr>
    </w:p>
    <w:p w14:paraId="6B99C556" w14:textId="6623D41C" w:rsidR="00225D4E" w:rsidRPr="00225D4E" w:rsidRDefault="00225D4E" w:rsidP="00225D4E">
      <w:pPr>
        <w:rPr>
          <w:rFonts w:ascii="Calibri" w:hAnsi="Calibri" w:cs="Calibri"/>
          <w:lang w:val="en-US"/>
        </w:rPr>
      </w:pPr>
      <w:r w:rsidRPr="00225D4E">
        <w:rPr>
          <w:rFonts w:ascii="Calibri" w:hAnsi="Calibri" w:cs="Calibri"/>
          <w:lang w:val="en-US"/>
        </w:rPr>
        <w:t xml:space="preserve">Prediction Of Worldwide Energy Resource </w:t>
      </w:r>
      <w:r>
        <w:rPr>
          <w:rFonts w:ascii="Calibri" w:hAnsi="Calibri" w:cs="Calibri"/>
          <w:lang w:val="en-US"/>
        </w:rPr>
        <w:t>(POWER) Data Access Viewer der NASA</w:t>
      </w:r>
    </w:p>
    <w:p w14:paraId="4CCE10AE" w14:textId="0304BFDF" w:rsidR="00225D4E" w:rsidRDefault="00225D4E" w:rsidP="001E161E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225D4E">
        <w:rPr>
          <w:rFonts w:ascii="Calibri" w:hAnsi="Calibri" w:cs="Calibri"/>
        </w:rPr>
        <w:t>Möglichkeit des Downloads verschiedener umweltbezogener Daten</w:t>
      </w:r>
      <w:r>
        <w:rPr>
          <w:rFonts w:ascii="Calibri" w:hAnsi="Calibri" w:cs="Calibri"/>
        </w:rPr>
        <w:t>sätze zu beliebigen Orten der Welt (durch Setzen einer Stecknadel)</w:t>
      </w:r>
    </w:p>
    <w:p w14:paraId="353C5CA3" w14:textId="64D46CE9" w:rsidR="00225D4E" w:rsidRPr="00225D4E" w:rsidRDefault="00225D4E" w:rsidP="001E161E">
      <w:pPr>
        <w:pStyle w:val="Listenabsatz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225D4E">
        <w:rPr>
          <w:rFonts w:ascii="Calibri" w:hAnsi="Calibri" w:cs="Calibri"/>
          <w:i/>
          <w:iCs/>
        </w:rPr>
        <w:t xml:space="preserve">Hinweis: Die Daten aus dieser Quelle können auch direkt im </w:t>
      </w:r>
      <w:proofErr w:type="spellStart"/>
      <w:r w:rsidRPr="00225D4E">
        <w:rPr>
          <w:rFonts w:ascii="Calibri" w:hAnsi="Calibri" w:cs="Calibri"/>
          <w:i/>
          <w:iCs/>
        </w:rPr>
        <w:t>Jupyter</w:t>
      </w:r>
      <w:proofErr w:type="spellEnd"/>
      <w:r w:rsidRPr="00225D4E">
        <w:rPr>
          <w:rFonts w:ascii="Calibri" w:hAnsi="Calibri" w:cs="Calibri"/>
          <w:i/>
          <w:iCs/>
        </w:rPr>
        <w:t xml:space="preserve"> Notebook </w:t>
      </w:r>
      <w:proofErr w:type="spellStart"/>
      <w:r w:rsidR="008836DB" w:rsidRPr="008836DB">
        <w:rPr>
          <w:rFonts w:ascii="Calibri" w:hAnsi="Calibri" w:cs="Calibri"/>
          <w:i/>
          <w:iCs/>
        </w:rPr>
        <w:t>Computational_Notebook_NASA-Data.ipynb</w:t>
      </w:r>
      <w:proofErr w:type="spellEnd"/>
      <w:r w:rsidR="008836DB">
        <w:rPr>
          <w:rFonts w:ascii="Calibri" w:hAnsi="Calibri" w:cs="Calibri"/>
          <w:i/>
          <w:iCs/>
        </w:rPr>
        <w:t xml:space="preserve"> im Unterordner „</w:t>
      </w:r>
      <w:r w:rsidR="008836DB" w:rsidRPr="008836DB">
        <w:rPr>
          <w:rFonts w:ascii="Calibri" w:hAnsi="Calibri" w:cs="Calibri"/>
          <w:i/>
          <w:iCs/>
        </w:rPr>
        <w:t>Umgebung NASA-Daten</w:t>
      </w:r>
      <w:r w:rsidR="008836DB">
        <w:rPr>
          <w:rFonts w:ascii="Calibri" w:hAnsi="Calibri" w:cs="Calibri"/>
          <w:i/>
          <w:iCs/>
        </w:rPr>
        <w:t xml:space="preserve">“ </w:t>
      </w:r>
      <w:r>
        <w:rPr>
          <w:rFonts w:ascii="Calibri" w:hAnsi="Calibri" w:cs="Calibri"/>
          <w:i/>
          <w:iCs/>
        </w:rPr>
        <w:t>eingelesen werden, ohne dass man sie zuvor über diese Website herunterladen muss.</w:t>
      </w:r>
    </w:p>
    <w:p w14:paraId="7836D49F" w14:textId="078D24EB" w:rsidR="001E161E" w:rsidRPr="00225D4E" w:rsidRDefault="00225D4E" w:rsidP="001E161E">
      <w:pPr>
        <w:pStyle w:val="Listenabsatz"/>
        <w:numPr>
          <w:ilvl w:val="0"/>
          <w:numId w:val="2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Link: </w:t>
      </w:r>
      <w:hyperlink r:id="rId10" w:history="1">
        <w:r w:rsidRPr="00486AAD">
          <w:rPr>
            <w:rStyle w:val="Hyperlink"/>
            <w:rFonts w:ascii="Calibri" w:hAnsi="Calibri" w:cs="Calibri"/>
            <w:lang w:val="en-US"/>
          </w:rPr>
          <w:t>https://power.larc.nasa.gov/data-access-viewer/</w:t>
        </w:r>
      </w:hyperlink>
      <w:r>
        <w:rPr>
          <w:rFonts w:ascii="Calibri" w:hAnsi="Calibri" w:cs="Calibri"/>
          <w:lang w:val="en-US"/>
        </w:rPr>
        <w:t xml:space="preserve"> </w:t>
      </w:r>
    </w:p>
    <w:sectPr w:rsidR="001E161E" w:rsidRPr="00225D4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C9CFE" w14:textId="77777777" w:rsidR="007466FA" w:rsidRDefault="007466FA" w:rsidP="00225D4E">
      <w:r>
        <w:separator/>
      </w:r>
    </w:p>
  </w:endnote>
  <w:endnote w:type="continuationSeparator" w:id="0">
    <w:p w14:paraId="6411A92F" w14:textId="77777777" w:rsidR="007466FA" w:rsidRDefault="007466FA" w:rsidP="0022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D3C4D" w14:textId="77777777" w:rsidR="00225D4E" w:rsidRPr="00225D4E" w:rsidRDefault="00225D4E" w:rsidP="00225D4E">
    <w:pPr>
      <w:pStyle w:val="Fuzeile"/>
      <w:pBdr>
        <w:bottom w:val="single" w:sz="12" w:space="1" w:color="auto"/>
      </w:pBdr>
      <w:jc w:val="center"/>
      <w:rPr>
        <w:rFonts w:ascii="Calibri" w:hAnsi="Calibri" w:cs="Calibri"/>
        <w:sz w:val="22"/>
        <w:szCs w:val="22"/>
      </w:rPr>
    </w:pPr>
  </w:p>
  <w:p w14:paraId="5F6F21B9" w14:textId="77777777" w:rsidR="00225D4E" w:rsidRPr="00225D4E" w:rsidRDefault="00225D4E" w:rsidP="00225D4E">
    <w:pPr>
      <w:pStyle w:val="Fuzeile"/>
      <w:rPr>
        <w:rFonts w:ascii="Calibri" w:hAnsi="Calibri" w:cs="Calibri"/>
        <w:sz w:val="22"/>
        <w:szCs w:val="22"/>
      </w:rPr>
    </w:pPr>
    <w:r w:rsidRPr="00225D4E">
      <w:rPr>
        <w:rFonts w:ascii="Calibri" w:eastAsia="Times New Roman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61312" behindDoc="0" locked="0" layoutInCell="1" allowOverlap="1" wp14:anchorId="1AE7E3BF" wp14:editId="4D18C48B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5D4E">
      <w:rPr>
        <w:rFonts w:ascii="Calibri" w:hAnsi="Calibri" w:cs="Calibri"/>
        <w:sz w:val="22"/>
        <w:szCs w:val="22"/>
      </w:rPr>
      <w:t>Dieses Werk ist lizenziert unter einer </w:t>
    </w:r>
    <w:hyperlink r:id="rId2" w:history="1">
      <w:r w:rsidRPr="00225D4E">
        <w:rPr>
          <w:rStyle w:val="Hyperlink"/>
          <w:rFonts w:ascii="Calibri" w:hAnsi="Calibri" w:cs="Calibri"/>
          <w:sz w:val="22"/>
          <w:szCs w:val="22"/>
        </w:rPr>
        <w:t>Creative Commons Namensnennung - Weitergabe unter gleichen Bedingungen 4.0 International Lizenz (CC BY-SA 4.0)</w:t>
      </w:r>
    </w:hyperlink>
    <w:r w:rsidRPr="00225D4E">
      <w:rPr>
        <w:rFonts w:ascii="Calibri" w:hAnsi="Calibri" w:cs="Calibri"/>
        <w:sz w:val="22"/>
        <w:szCs w:val="22"/>
      </w:rPr>
      <w:t>.</w: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begin"/>
    </w:r>
    <w:r w:rsidRPr="00225D4E">
      <w:rPr>
        <w:rFonts w:ascii="Calibri" w:eastAsia="Times New Roman" w:hAnsi="Calibri" w:cs="Calibri"/>
        <w:sz w:val="22"/>
        <w:szCs w:val="22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separate"/>
    </w:r>
    <w:r w:rsidRPr="00225D4E">
      <w:rPr>
        <w:rFonts w:ascii="Calibri" w:eastAsia="Times New Roman" w:hAnsi="Calibri" w:cs="Calibri"/>
        <w:sz w:val="22"/>
        <w:szCs w:val="22"/>
        <w:lang w:eastAsia="de-DE"/>
      </w:rPr>
      <w:fldChar w:fldCharType="end"/>
    </w:r>
  </w:p>
  <w:p w14:paraId="456DA88C" w14:textId="0407E9C3" w:rsidR="00225D4E" w:rsidRPr="00225D4E" w:rsidRDefault="00225D4E" w:rsidP="00225D4E">
    <w:pPr>
      <w:pStyle w:val="Fuzeile"/>
      <w:rPr>
        <w:rFonts w:ascii="Calibri" w:hAnsi="Calibri" w:cs="Calibri"/>
        <w:sz w:val="22"/>
        <w:szCs w:val="22"/>
      </w:rPr>
    </w:pPr>
    <w:proofErr w:type="spellStart"/>
    <w:r w:rsidRPr="00225D4E">
      <w:rPr>
        <w:rFonts w:ascii="Calibri" w:hAnsi="Calibri" w:cs="Calibri"/>
        <w:sz w:val="22"/>
        <w:szCs w:val="22"/>
      </w:rPr>
      <w:t>ProDaBi</w:t>
    </w:r>
    <w:proofErr w:type="spellEnd"/>
    <w:r w:rsidRPr="00225D4E">
      <w:rPr>
        <w:rFonts w:ascii="Calibri" w:hAnsi="Calibri" w:cs="Calibri"/>
        <w:sz w:val="22"/>
        <w:szCs w:val="22"/>
      </w:rPr>
      <w:t xml:space="preserve"> Team, Version 1 (20240429)</w:t>
    </w:r>
  </w:p>
  <w:p w14:paraId="6AF0624C" w14:textId="77777777" w:rsidR="00225D4E" w:rsidRPr="00225D4E" w:rsidRDefault="00225D4E">
    <w:pPr>
      <w:pStyle w:val="Fuzeile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A4341" w14:textId="77777777" w:rsidR="007466FA" w:rsidRDefault="007466FA" w:rsidP="00225D4E">
      <w:r>
        <w:separator/>
      </w:r>
    </w:p>
  </w:footnote>
  <w:footnote w:type="continuationSeparator" w:id="0">
    <w:p w14:paraId="7B1403FD" w14:textId="77777777" w:rsidR="007466FA" w:rsidRDefault="007466FA" w:rsidP="00225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E16E" w14:textId="3CB51FCB" w:rsidR="00225D4E" w:rsidRPr="00225D4E" w:rsidRDefault="00225D4E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</w:rPr>
    </w:pPr>
    <w:r w:rsidRPr="00225D4E">
      <w:rPr>
        <w:rFonts w:ascii="Calibri" w:hAnsi="Calibri" w:cs="Calibri"/>
        <w:noProof/>
        <w:sz w:val="22"/>
        <w:szCs w:val="22"/>
        <w:lang w:eastAsia="de-DE"/>
      </w:rPr>
      <w:drawing>
        <wp:anchor distT="0" distB="0" distL="114300" distR="114300" simplePos="0" relativeHeight="251659264" behindDoc="0" locked="0" layoutInCell="1" allowOverlap="1" wp14:anchorId="3A3870A8" wp14:editId="2246BD64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B53" w:rsidRPr="00F73B53">
      <w:rPr>
        <w:rFonts w:ascii="Calibri" w:hAnsi="Calibri" w:cs="Calibri"/>
        <w:noProof/>
        <w:sz w:val="22"/>
        <w:szCs w:val="22"/>
        <w:lang w:eastAsia="de-DE"/>
      </w:rPr>
      <w:t>Modul „Exploration unserer Umwelt durch Epistemisches Programmieren“</w:t>
    </w:r>
  </w:p>
  <w:p w14:paraId="32B739FD" w14:textId="4CDE3A3F" w:rsidR="00225D4E" w:rsidRPr="00225D4E" w:rsidRDefault="00225D4E" w:rsidP="00225D4E">
    <w:pPr>
      <w:pStyle w:val="Kopfzeile"/>
      <w:pBdr>
        <w:bottom w:val="single" w:sz="12" w:space="1" w:color="auto"/>
      </w:pBdr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Übersicht über mögliche Datenquellen</w:t>
    </w:r>
  </w:p>
  <w:p w14:paraId="04D7594F" w14:textId="77777777" w:rsidR="00225D4E" w:rsidRDefault="00225D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3614"/>
    <w:multiLevelType w:val="hybridMultilevel"/>
    <w:tmpl w:val="72FEF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8A7"/>
    <w:multiLevelType w:val="hybridMultilevel"/>
    <w:tmpl w:val="48D220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E0FAA"/>
    <w:multiLevelType w:val="hybridMultilevel"/>
    <w:tmpl w:val="3B768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290143">
    <w:abstractNumId w:val="0"/>
  </w:num>
  <w:num w:numId="2" w16cid:durableId="845946126">
    <w:abstractNumId w:val="1"/>
  </w:num>
  <w:num w:numId="3" w16cid:durableId="1289124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61E"/>
    <w:rsid w:val="001E161E"/>
    <w:rsid w:val="00225D4E"/>
    <w:rsid w:val="0028661F"/>
    <w:rsid w:val="002E6F96"/>
    <w:rsid w:val="0062196D"/>
    <w:rsid w:val="00673651"/>
    <w:rsid w:val="006A00FC"/>
    <w:rsid w:val="0074534C"/>
    <w:rsid w:val="007466FA"/>
    <w:rsid w:val="008836DB"/>
    <w:rsid w:val="00951D42"/>
    <w:rsid w:val="00A36A56"/>
    <w:rsid w:val="00AC3A34"/>
    <w:rsid w:val="00B9326A"/>
    <w:rsid w:val="00BA1784"/>
    <w:rsid w:val="00C36DFF"/>
    <w:rsid w:val="00D24DEB"/>
    <w:rsid w:val="00DC2812"/>
    <w:rsid w:val="00DE4198"/>
    <w:rsid w:val="00EF4D13"/>
    <w:rsid w:val="00F7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AA9811"/>
  <w15:chartTrackingRefBased/>
  <w15:docId w15:val="{DE1F5C12-9FE3-8E45-AD62-1058D064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1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E1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E1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E1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E1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E1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E1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1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1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E1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E1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E1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E16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E16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E16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E16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16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16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E1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E1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E16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E1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E16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E16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E16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E16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E1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E16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E16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E161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161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5D4E"/>
  </w:style>
  <w:style w:type="paragraph" w:styleId="Fuzeile">
    <w:name w:val="footer"/>
    <w:basedOn w:val="Standard"/>
    <w:link w:val="FuzeileZchn"/>
    <w:uiPriority w:val="99"/>
    <w:unhideWhenUsed/>
    <w:rsid w:val="00225D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5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genesis.destatis.de/genesis/onlin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mweltbundesamt.de/daten/datensuch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ower.larc.nasa.gov/data-access-view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.statista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Hüsing</dc:creator>
  <cp:keywords/>
  <dc:description/>
  <cp:lastModifiedBy>Sven Hüsing</cp:lastModifiedBy>
  <cp:revision>7</cp:revision>
  <dcterms:created xsi:type="dcterms:W3CDTF">2024-04-29T08:00:00Z</dcterms:created>
  <dcterms:modified xsi:type="dcterms:W3CDTF">2025-02-22T13:08:00Z</dcterms:modified>
</cp:coreProperties>
</file>